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522F8" w14:textId="77777777" w:rsidR="00240C60" w:rsidRDefault="00000000">
      <w:pPr>
        <w:jc w:val="center"/>
        <w:rPr>
          <w:rFonts w:ascii="游ゴシック" w:eastAsia="游ゴシック" w:hAnsi="游ゴシック"/>
          <w:b/>
          <w:bCs/>
          <w:sz w:val="28"/>
          <w:szCs w:val="32"/>
        </w:rPr>
      </w:pPr>
      <w:r>
        <w:rPr>
          <w:rFonts w:ascii="游ゴシック" w:eastAsia="游ゴシック" w:hAnsi="游ゴシック" w:hint="eastAsia"/>
          <w:b/>
          <w:bCs/>
          <w:sz w:val="28"/>
          <w:szCs w:val="32"/>
        </w:rPr>
        <w:t>カトリック新潟教区　宣教司牧方針</w:t>
      </w:r>
    </w:p>
    <w:p w14:paraId="2DFB7394" w14:textId="77777777" w:rsidR="00240C60" w:rsidRDefault="00000000">
      <w:pPr>
        <w:jc w:val="center"/>
        <w:rPr>
          <w:rFonts w:ascii="游ゴシック" w:eastAsia="游ゴシック" w:hAnsi="游ゴシック"/>
          <w:b/>
          <w:bCs/>
          <w:sz w:val="28"/>
          <w:szCs w:val="32"/>
        </w:rPr>
      </w:pPr>
      <w:r>
        <w:rPr>
          <w:rFonts w:ascii="游ゴシック" w:eastAsia="游ゴシック" w:hAnsi="游ゴシック" w:hint="eastAsia"/>
          <w:b/>
          <w:bCs/>
          <w:sz w:val="28"/>
          <w:szCs w:val="32"/>
        </w:rPr>
        <w:t>交わり</w:t>
      </w:r>
      <w:r>
        <w:rPr>
          <w:rFonts w:ascii="游ゴシック" w:eastAsia="游ゴシック" w:hAnsi="游ゴシック"/>
          <w:b/>
          <w:bCs/>
          <w:sz w:val="28"/>
          <w:szCs w:val="32"/>
        </w:rPr>
        <w:t xml:space="preserve"> 宣教 参加</w:t>
      </w:r>
    </w:p>
    <w:p w14:paraId="228DCA1C" w14:textId="77777777" w:rsidR="00240C60" w:rsidRDefault="00240C60"/>
    <w:p w14:paraId="0F3673D2" w14:textId="77777777" w:rsidR="00240C60" w:rsidRDefault="00240C60"/>
    <w:p w14:paraId="3705F251" w14:textId="77777777" w:rsidR="00240C60" w:rsidRDefault="00000000">
      <w:pPr>
        <w:rPr>
          <w:rFonts w:ascii="游ゴシック" w:eastAsia="游ゴシック" w:hAnsi="游ゴシック"/>
          <w:b/>
          <w:bCs/>
          <w:sz w:val="32"/>
          <w:szCs w:val="36"/>
        </w:rPr>
      </w:pPr>
      <w:r>
        <w:rPr>
          <w:rFonts w:ascii="游ゴシック" w:eastAsia="游ゴシック" w:hAnsi="游ゴシック"/>
          <w:b/>
          <w:bCs/>
          <w:sz w:val="32"/>
          <w:szCs w:val="36"/>
        </w:rPr>
        <w:t>宣教司牧方針</w:t>
      </w:r>
    </w:p>
    <w:p w14:paraId="7A2DDBA6" w14:textId="77777777" w:rsidR="00240C60" w:rsidRDefault="00240C60"/>
    <w:p w14:paraId="4C50616C" w14:textId="77777777" w:rsidR="00240C60" w:rsidRDefault="00000000">
      <w:pPr>
        <w:rPr>
          <w:rFonts w:ascii="游ゴシック" w:eastAsia="游ゴシック" w:hAnsi="游ゴシック"/>
          <w:b/>
          <w:bCs/>
        </w:rPr>
      </w:pPr>
      <w:r>
        <w:rPr>
          <w:rFonts w:ascii="游ゴシック" w:eastAsia="游ゴシック" w:hAnsi="游ゴシック" w:hint="eastAsia"/>
          <w:b/>
          <w:bCs/>
        </w:rPr>
        <w:t>１．ともに交わりを大切にする共同体</w:t>
      </w:r>
    </w:p>
    <w:p w14:paraId="42B63849" w14:textId="77777777" w:rsidR="00240C60" w:rsidRDefault="00000000">
      <w:pPr>
        <w:ind w:firstLineChars="100" w:firstLine="210"/>
        <w:rPr>
          <w:rFonts w:ascii="游ゴシック" w:eastAsia="游ゴシック" w:hAnsi="游ゴシック"/>
        </w:rPr>
      </w:pPr>
      <w:r>
        <w:rPr>
          <w:rFonts w:ascii="游ゴシック" w:eastAsia="游ゴシック" w:hAnsi="游ゴシック" w:hint="eastAsia"/>
        </w:rPr>
        <w:t>すべての信者とキリストに従う人々がキリストに招かれた共同体のメンバーとして大切にされる共同体を目指す。</w:t>
      </w:r>
    </w:p>
    <w:p w14:paraId="639A305E" w14:textId="77777777" w:rsidR="00240C60" w:rsidRDefault="00240C60">
      <w:pPr>
        <w:rPr>
          <w:rFonts w:ascii="游ゴシック" w:eastAsia="游ゴシック" w:hAnsi="游ゴシック"/>
          <w:b/>
          <w:bCs/>
        </w:rPr>
      </w:pPr>
    </w:p>
    <w:p w14:paraId="2D3E7CE9" w14:textId="77777777" w:rsidR="00240C60" w:rsidRDefault="00000000">
      <w:pPr>
        <w:rPr>
          <w:rFonts w:ascii="游ゴシック" w:eastAsia="游ゴシック" w:hAnsi="游ゴシック"/>
          <w:b/>
          <w:bCs/>
        </w:rPr>
      </w:pPr>
      <w:r>
        <w:rPr>
          <w:rFonts w:ascii="游ゴシック" w:eastAsia="游ゴシック" w:hAnsi="游ゴシック"/>
          <w:b/>
          <w:bCs/>
        </w:rPr>
        <w:t>2．ともに出向き宣教する共同体</w:t>
      </w:r>
    </w:p>
    <w:p w14:paraId="514ACCA9" w14:textId="77777777" w:rsidR="00240C60" w:rsidRDefault="00000000">
      <w:pPr>
        <w:ind w:firstLineChars="100" w:firstLine="210"/>
        <w:rPr>
          <w:rFonts w:ascii="游ゴシック" w:eastAsia="游ゴシック" w:hAnsi="游ゴシック"/>
        </w:rPr>
      </w:pPr>
      <w:r>
        <w:rPr>
          <w:rFonts w:ascii="游ゴシック" w:eastAsia="游ゴシック" w:hAnsi="游ゴシック" w:hint="eastAsia"/>
        </w:rPr>
        <w:t>イエスのもたらした福音を人々に伝え、また神が望まれる社会の実現のためともに歩む。</w:t>
      </w:r>
    </w:p>
    <w:p w14:paraId="3D9A5D51" w14:textId="77777777" w:rsidR="00240C60" w:rsidRDefault="00240C60">
      <w:pPr>
        <w:rPr>
          <w:rFonts w:ascii="游ゴシック" w:eastAsia="游ゴシック" w:hAnsi="游ゴシック"/>
          <w:b/>
          <w:bCs/>
        </w:rPr>
      </w:pPr>
    </w:p>
    <w:p w14:paraId="65FAB1CF" w14:textId="77777777" w:rsidR="00240C60" w:rsidRDefault="00000000">
      <w:pPr>
        <w:rPr>
          <w:rFonts w:ascii="游ゴシック" w:eastAsia="游ゴシック" w:hAnsi="游ゴシック"/>
          <w:b/>
          <w:bCs/>
        </w:rPr>
      </w:pPr>
      <w:r>
        <w:rPr>
          <w:rFonts w:ascii="游ゴシック" w:eastAsia="游ゴシック" w:hAnsi="游ゴシック"/>
          <w:b/>
          <w:bCs/>
        </w:rPr>
        <w:t>3．ともにつながり参加する共同体</w:t>
      </w:r>
    </w:p>
    <w:p w14:paraId="5D8433AE" w14:textId="77777777" w:rsidR="00240C60" w:rsidRDefault="00000000">
      <w:pPr>
        <w:ind w:firstLineChars="100" w:firstLine="210"/>
      </w:pPr>
      <w:r>
        <w:rPr>
          <w:rFonts w:ascii="游ゴシック" w:eastAsia="游ゴシック" w:hAnsi="游ゴシック" w:hint="eastAsia"/>
        </w:rPr>
        <w:t>誰もがそれぞれの置かれた場、方法で福音を生き、柔軟に教会の営みに参加する共同体を目指す。</w:t>
      </w:r>
    </w:p>
    <w:p w14:paraId="33BF801D" w14:textId="2AD5D742" w:rsidR="00240C60" w:rsidRDefault="00240C60"/>
    <w:p w14:paraId="39EB2D13" w14:textId="77777777" w:rsidR="00240C60" w:rsidRDefault="00240C60"/>
    <w:p w14:paraId="0E2D0706" w14:textId="77777777" w:rsidR="00240C60" w:rsidRDefault="00000000">
      <w:pPr>
        <w:rPr>
          <w:rFonts w:ascii="游ゴシック" w:eastAsia="游ゴシック" w:hAnsi="游ゴシック"/>
          <w:b/>
          <w:bCs/>
          <w:sz w:val="32"/>
          <w:szCs w:val="36"/>
        </w:rPr>
      </w:pPr>
      <w:r>
        <w:rPr>
          <w:rFonts w:ascii="游ゴシック" w:eastAsia="游ゴシック" w:hAnsi="游ゴシック"/>
          <w:b/>
          <w:bCs/>
          <w:sz w:val="32"/>
          <w:szCs w:val="36"/>
        </w:rPr>
        <w:t>あいさつ</w:t>
      </w:r>
    </w:p>
    <w:p w14:paraId="707331D7" w14:textId="77777777" w:rsidR="00240C60" w:rsidRDefault="00240C60"/>
    <w:p w14:paraId="0E4BFBF2" w14:textId="77777777" w:rsidR="00240C60" w:rsidRDefault="00000000">
      <w:r>
        <w:rPr>
          <w:rFonts w:hint="eastAsia"/>
        </w:rPr>
        <w:t>カトリック新潟教区の皆様</w:t>
      </w:r>
    </w:p>
    <w:p w14:paraId="140D29B1" w14:textId="77777777" w:rsidR="00240C60" w:rsidRDefault="00240C60"/>
    <w:p w14:paraId="5805164F" w14:textId="77777777" w:rsidR="00240C60" w:rsidRDefault="00000000">
      <w:r>
        <w:rPr>
          <w:rFonts w:ascii="ＭＳ 明朝" w:eastAsia="ＭＳ 明朝" w:hAnsi="ＭＳ 明朝" w:cs="ＭＳ 明朝" w:hint="eastAsia"/>
        </w:rPr>
        <w:t>✝</w:t>
      </w:r>
      <w:r>
        <w:rPr>
          <w:rFonts w:hint="eastAsia"/>
        </w:rPr>
        <w:t>主の平和</w:t>
      </w:r>
    </w:p>
    <w:p w14:paraId="5635B894" w14:textId="77777777" w:rsidR="00240C60" w:rsidRDefault="00000000">
      <w:pPr>
        <w:ind w:firstLineChars="100" w:firstLine="210"/>
      </w:pPr>
      <w:r>
        <w:rPr>
          <w:rFonts w:hint="eastAsia"/>
        </w:rPr>
        <w:t>この度、新潟教区の宣教司牧方針が完成したことを心からうれしく思います。わたしたちは、神から呼び集められて新潟教区という一つの大きな共同体を形作っています。小教区や奉献生活者の会、様々な事業を行う共同体が、それぞれの置かれた場で新潟教区の一員としてともに歩んでいくために、皆さんの共同体における分かち合いから生まれたこの宣教司牧方針が良い道具となるよう希望しています。</w:t>
      </w:r>
    </w:p>
    <w:p w14:paraId="65F6E479" w14:textId="77777777" w:rsidR="00240C60" w:rsidRDefault="00000000">
      <w:pPr>
        <w:ind w:firstLineChars="100" w:firstLine="210"/>
      </w:pPr>
      <w:r>
        <w:rPr>
          <w:rFonts w:hint="eastAsia"/>
        </w:rPr>
        <w:t>すべての信者、教区に所属する期間の長短にかかわらず、様々な世代、国籍、仕事、役割の人皆が「わたしはこの教会共同体で、信仰の旅を今ともに歩んでいる」と喜んで、誇りを持って言える教会として成長していけますよう、「</w:t>
      </w:r>
      <w:r>
        <w:t>いつも　ふくいんを　ともに</w:t>
      </w:r>
      <w:r>
        <w:rPr>
          <w:rFonts w:hint="eastAsia"/>
        </w:rPr>
        <w:t>」歩みを進めて参りましょう</w:t>
      </w:r>
      <w:r>
        <w:t>。</w:t>
      </w:r>
    </w:p>
    <w:p w14:paraId="4BA7E693" w14:textId="77777777" w:rsidR="00240C60" w:rsidRDefault="00240C60"/>
    <w:p w14:paraId="03456F78" w14:textId="77777777" w:rsidR="00240C60" w:rsidRDefault="00000000">
      <w:r>
        <w:rPr>
          <w:rFonts w:hint="eastAsia"/>
        </w:rPr>
        <w:lastRenderedPageBreak/>
        <w:t>2023年12月8日　無原罪の聖マリアの祭日に</w:t>
      </w:r>
    </w:p>
    <w:p w14:paraId="19D20ECF" w14:textId="77777777" w:rsidR="00240C60" w:rsidRDefault="00240C60"/>
    <w:p w14:paraId="2A8EE83B" w14:textId="77777777" w:rsidR="00240C60" w:rsidRDefault="00000000">
      <w:pPr>
        <w:ind w:leftChars="2902" w:left="6094"/>
      </w:pPr>
      <w:r>
        <w:rPr>
          <w:rFonts w:hint="eastAsia"/>
        </w:rPr>
        <w:t>カトリック新潟教区</w:t>
      </w:r>
    </w:p>
    <w:p w14:paraId="476FDF6C" w14:textId="77777777" w:rsidR="00240C60" w:rsidRDefault="00000000">
      <w:pPr>
        <w:ind w:leftChars="2902" w:left="6094"/>
      </w:pPr>
      <w:r>
        <w:rPr>
          <w:rFonts w:hint="eastAsia"/>
        </w:rPr>
        <w:t>司教　成井大介</w:t>
      </w:r>
    </w:p>
    <w:p w14:paraId="29DB10B8" w14:textId="77777777" w:rsidR="00240C60" w:rsidRDefault="00240C60"/>
    <w:p w14:paraId="541D3E8E" w14:textId="77777777" w:rsidR="00240C60" w:rsidRDefault="00240C60"/>
    <w:p w14:paraId="00F5B404" w14:textId="4B819588" w:rsidR="00240C60" w:rsidRDefault="00000000" w:rsidP="00C91D41">
      <w:pPr>
        <w:spacing w:after="240"/>
        <w:rPr>
          <w:sz w:val="24"/>
          <w:szCs w:val="28"/>
        </w:rPr>
      </w:pPr>
      <w:r>
        <w:rPr>
          <w:rFonts w:ascii="游ゴシック" w:eastAsia="游ゴシック" w:hAnsi="游ゴシック"/>
          <w:b/>
          <w:bCs/>
          <w:sz w:val="32"/>
          <w:szCs w:val="36"/>
        </w:rPr>
        <w:t>新潟教区の現状</w:t>
      </w:r>
    </w:p>
    <w:p w14:paraId="6D07BC8A" w14:textId="15123B83" w:rsidR="00240C60" w:rsidRDefault="00000000">
      <w:pPr>
        <w:ind w:firstLineChars="100" w:firstLine="210"/>
      </w:pPr>
      <w:r>
        <w:rPr>
          <w:rFonts w:hint="eastAsia"/>
        </w:rPr>
        <w:t>16世紀の終わりから17世紀初頭にかけて、新潟、山形、秋田の地にキリシタンが移住してきました。命がけで祈り、貧しい人、病気の人に奉仕することによって神の愛を</w:t>
      </w:r>
      <w:r w:rsidR="00C972FA">
        <w:rPr>
          <w:rFonts w:hint="eastAsia"/>
        </w:rPr>
        <w:t>あかし</w:t>
      </w:r>
      <w:r>
        <w:rPr>
          <w:rFonts w:hint="eastAsia"/>
        </w:rPr>
        <w:t>した「組」と呼ばれる信徒のグループは、人々の心を動かし、多くの人が入信しました。この地に教会共同体ができてから400年。わたしたちは今どのような教会共同体を生きているのでしょうか。</w:t>
      </w:r>
    </w:p>
    <w:p w14:paraId="5CD8F816" w14:textId="19F958B2" w:rsidR="00240C60" w:rsidRDefault="00000000">
      <w:pPr>
        <w:ind w:firstLineChars="100" w:firstLine="210"/>
      </w:pPr>
      <w:r>
        <w:rPr>
          <w:rFonts w:hint="eastAsia"/>
        </w:rPr>
        <w:t>2012年の優先課題のふり返りの結果や2022年新潟教区現況（新潟教区ウェブサイトに掲載されています）を読むと、高齢化と国際化</w:t>
      </w:r>
      <w:r w:rsidR="00D87D90">
        <w:rPr>
          <w:rFonts w:hint="eastAsia"/>
        </w:rPr>
        <w:t>、</w:t>
      </w:r>
      <w:r>
        <w:rPr>
          <w:rFonts w:hint="eastAsia"/>
        </w:rPr>
        <w:t>子どもたちや青年の減少</w:t>
      </w:r>
      <w:r w:rsidR="00D87D90">
        <w:rPr>
          <w:rFonts w:hint="eastAsia"/>
        </w:rPr>
        <w:t>、</w:t>
      </w:r>
      <w:r>
        <w:rPr>
          <w:rFonts w:hint="eastAsia"/>
        </w:rPr>
        <w:t>全体的な信徒数の減少</w:t>
      </w:r>
      <w:r w:rsidR="00D87D90">
        <w:rPr>
          <w:rFonts w:hint="eastAsia"/>
        </w:rPr>
        <w:t>、</w:t>
      </w:r>
      <w:r>
        <w:rPr>
          <w:rFonts w:hint="eastAsia"/>
        </w:rPr>
        <w:t>司祭</w:t>
      </w:r>
      <w:r w:rsidR="00D87D90">
        <w:rPr>
          <w:rFonts w:hint="eastAsia"/>
        </w:rPr>
        <w:t>、</w:t>
      </w:r>
      <w:r>
        <w:rPr>
          <w:rFonts w:hint="eastAsia"/>
        </w:rPr>
        <w:t>修道者の減少</w:t>
      </w:r>
      <w:r w:rsidR="00D87D90">
        <w:rPr>
          <w:rFonts w:hint="eastAsia"/>
        </w:rPr>
        <w:t>、</w:t>
      </w:r>
      <w:r>
        <w:rPr>
          <w:rFonts w:hint="eastAsia"/>
        </w:rPr>
        <w:t>家庭における信仰生活の難しさ</w:t>
      </w:r>
      <w:r w:rsidR="00D87D90">
        <w:rPr>
          <w:rFonts w:hint="eastAsia"/>
        </w:rPr>
        <w:t>、</w:t>
      </w:r>
      <w:r>
        <w:rPr>
          <w:rFonts w:hint="eastAsia"/>
        </w:rPr>
        <w:t>コロナ禍による活動の制限等が課題として挙げられています。</w:t>
      </w:r>
    </w:p>
    <w:p w14:paraId="6890063F" w14:textId="69165F3E" w:rsidR="00240C60" w:rsidRDefault="00000000">
      <w:pPr>
        <w:ind w:firstLineChars="100" w:firstLine="210"/>
      </w:pPr>
      <w:r>
        <w:rPr>
          <w:rFonts w:hint="eastAsia"/>
        </w:rPr>
        <w:t>同時に、高齢者の成熟した信仰の証</w:t>
      </w:r>
      <w:r w:rsidR="00D87D90">
        <w:rPr>
          <w:rFonts w:hint="eastAsia"/>
        </w:rPr>
        <w:t>、</w:t>
      </w:r>
      <w:r>
        <w:rPr>
          <w:rFonts w:hint="eastAsia"/>
        </w:rPr>
        <w:t>国籍や地域を</w:t>
      </w:r>
      <w:r w:rsidRPr="00D87D90">
        <w:rPr>
          <w:rFonts w:hint="eastAsia"/>
        </w:rPr>
        <w:t>越えた</w:t>
      </w:r>
      <w:r>
        <w:rPr>
          <w:rFonts w:hint="eastAsia"/>
        </w:rPr>
        <w:t>交流</w:t>
      </w:r>
      <w:r w:rsidR="00D87D90">
        <w:rPr>
          <w:rFonts w:hint="eastAsia"/>
        </w:rPr>
        <w:t>、</w:t>
      </w:r>
      <w:r>
        <w:rPr>
          <w:rFonts w:hint="eastAsia"/>
        </w:rPr>
        <w:t>インターネットの活用</w:t>
      </w:r>
      <w:r w:rsidR="00D87D90">
        <w:rPr>
          <w:rFonts w:hint="eastAsia"/>
        </w:rPr>
        <w:t>、</w:t>
      </w:r>
      <w:r>
        <w:rPr>
          <w:rFonts w:hint="eastAsia"/>
        </w:rPr>
        <w:t>近隣教会や地区レベルの協力など、状況に即した活動が進められています。</w:t>
      </w:r>
    </w:p>
    <w:p w14:paraId="2DF04D7F" w14:textId="2561F33E" w:rsidR="00240C60" w:rsidRDefault="00000000">
      <w:pPr>
        <w:ind w:firstLineChars="100" w:firstLine="210"/>
      </w:pPr>
      <w:r>
        <w:rPr>
          <w:rFonts w:hint="eastAsia"/>
        </w:rPr>
        <w:t>教会は、歴史を通じて、社会の変化、共同体の変化に合わせ、柔軟に変化してきました。使徒言行録には、ヘブライ語を話す弟子たちがギリシャ語を話すユダヤ人に出会い、さらに異邦人と出会っていく中で教会のあり方を変化させていった様子が描かれています。社会と教会を取り巻く環境が急速に変化していく中、</w:t>
      </w:r>
      <w:r>
        <w:rPr>
          <w:rFonts w:hint="eastAsia"/>
          <w:b/>
          <w:bCs/>
        </w:rPr>
        <w:t>わたしたちも歩みをともにしながら、柔軟に変化していきましょう</w:t>
      </w:r>
      <w:r>
        <w:rPr>
          <w:rFonts w:hint="eastAsia"/>
        </w:rPr>
        <w:t>。</w:t>
      </w:r>
    </w:p>
    <w:p w14:paraId="76D9C265" w14:textId="77777777" w:rsidR="00240C60" w:rsidRDefault="00240C60"/>
    <w:p w14:paraId="1B03A4EA" w14:textId="77777777" w:rsidR="00240C60" w:rsidRDefault="00240C60"/>
    <w:p w14:paraId="75DA612C" w14:textId="77777777" w:rsidR="00240C60" w:rsidRDefault="00000000" w:rsidP="00C91D41">
      <w:pPr>
        <w:spacing w:after="240"/>
        <w:rPr>
          <w:rFonts w:ascii="游ゴシック" w:eastAsia="游ゴシック" w:hAnsi="游ゴシック"/>
          <w:b/>
          <w:bCs/>
          <w:sz w:val="32"/>
          <w:szCs w:val="36"/>
        </w:rPr>
      </w:pPr>
      <w:r>
        <w:rPr>
          <w:rFonts w:ascii="游ゴシック" w:eastAsia="游ゴシック" w:hAnsi="游ゴシック"/>
          <w:b/>
          <w:bCs/>
          <w:sz w:val="32"/>
          <w:szCs w:val="36"/>
        </w:rPr>
        <w:t>宣教司牧方針</w:t>
      </w:r>
      <w:r>
        <w:rPr>
          <w:rFonts w:ascii="游ゴシック" w:eastAsia="游ゴシック" w:hAnsi="游ゴシック" w:hint="eastAsia"/>
          <w:b/>
          <w:bCs/>
          <w:sz w:val="32"/>
          <w:szCs w:val="36"/>
        </w:rPr>
        <w:t>について</w:t>
      </w:r>
    </w:p>
    <w:p w14:paraId="7A038DB2" w14:textId="77777777" w:rsidR="00240C60" w:rsidRPr="00C91D41" w:rsidRDefault="00000000">
      <w:pPr>
        <w:rPr>
          <w:rFonts w:ascii="游ゴシック" w:eastAsia="游ゴシック" w:hAnsi="游ゴシック"/>
          <w:b/>
          <w:bCs/>
          <w:sz w:val="22"/>
          <w:szCs w:val="24"/>
        </w:rPr>
      </w:pPr>
      <w:r w:rsidRPr="00C91D41">
        <w:rPr>
          <w:rFonts w:ascii="游ゴシック" w:eastAsia="游ゴシック" w:hAnsi="游ゴシック" w:hint="eastAsia"/>
          <w:b/>
          <w:bCs/>
          <w:sz w:val="22"/>
          <w:szCs w:val="24"/>
        </w:rPr>
        <w:t>宣教司牧方針とは</w:t>
      </w:r>
    </w:p>
    <w:p w14:paraId="755FED48" w14:textId="258BBC96" w:rsidR="00240C60" w:rsidRDefault="00000000">
      <w:pPr>
        <w:ind w:firstLineChars="100" w:firstLine="210"/>
      </w:pPr>
      <w:r>
        <w:rPr>
          <w:rFonts w:hint="eastAsia"/>
        </w:rPr>
        <w:t>教会の本質を再確認し、その本質を生きるために新潟教区全体としてどのような理解と方向性を持って取り組んでいくのかという</w:t>
      </w:r>
      <w:r>
        <w:rPr>
          <w:rFonts w:hint="eastAsia"/>
          <w:b/>
          <w:bCs/>
        </w:rPr>
        <w:t>姿勢を示すもの</w:t>
      </w:r>
      <w:r>
        <w:rPr>
          <w:rFonts w:hint="eastAsia"/>
        </w:rPr>
        <w:t>です</w:t>
      </w:r>
      <w:bookmarkStart w:id="0" w:name="_Hlk154052750"/>
      <w:r>
        <w:rPr>
          <w:rFonts w:hint="eastAsia"/>
        </w:rPr>
        <w:t>（教会の本質については、</w:t>
      </w:r>
      <w:r w:rsidR="00313E19">
        <w:rPr>
          <w:rFonts w:hint="eastAsia"/>
        </w:rPr>
        <w:t>3</w:t>
      </w:r>
      <w:r>
        <w:rPr>
          <w:rFonts w:hint="eastAsia"/>
        </w:rPr>
        <w:t>ページの「宣教司牧方針が目指すこと」参照）</w:t>
      </w:r>
      <w:bookmarkEnd w:id="0"/>
      <w:r>
        <w:rPr>
          <w:rFonts w:hint="eastAsia"/>
        </w:rPr>
        <w:t>。</w:t>
      </w:r>
    </w:p>
    <w:p w14:paraId="7C1EDAAA" w14:textId="77777777" w:rsidR="00240C60" w:rsidRDefault="00240C60"/>
    <w:p w14:paraId="46B7A12C" w14:textId="77777777" w:rsidR="00240C60" w:rsidRPr="00C91D41" w:rsidRDefault="00000000">
      <w:pPr>
        <w:rPr>
          <w:sz w:val="22"/>
          <w:szCs w:val="24"/>
        </w:rPr>
      </w:pPr>
      <w:r w:rsidRPr="00C91D41">
        <w:rPr>
          <w:rFonts w:ascii="游ゴシック" w:eastAsia="游ゴシック" w:hAnsi="游ゴシック" w:hint="eastAsia"/>
          <w:b/>
          <w:bCs/>
          <w:sz w:val="22"/>
          <w:szCs w:val="24"/>
        </w:rPr>
        <w:t>宣教司牧方針ができるまでの経緯</w:t>
      </w:r>
    </w:p>
    <w:p w14:paraId="0DAEE0BE" w14:textId="77777777" w:rsidR="00240C60" w:rsidRDefault="00000000">
      <w:r>
        <w:rPr>
          <w:rFonts w:hint="eastAsia"/>
        </w:rPr>
        <w:lastRenderedPageBreak/>
        <w:t xml:space="preserve">　2012年、新潟教区は、その創立100周年を祝うにあたって教区宣教宣言を出し、その中で三つの優先課題を取り上げました。これは、2008年に宣教司牧評議会での話し合いを経て発表された優先課題を深め、改訂したものです。これまで新潟教区では、この2012年の教区宣教宣言を宣教司牧の柱としてきました。</w:t>
      </w:r>
    </w:p>
    <w:p w14:paraId="08F07EA4" w14:textId="3476C573" w:rsidR="00240C60" w:rsidRDefault="00000000">
      <w:pPr>
        <w:ind w:firstLineChars="100" w:firstLine="210"/>
      </w:pPr>
      <w:r>
        <w:rPr>
          <w:rFonts w:hint="eastAsia"/>
        </w:rPr>
        <w:t>それから10年が経ち、社会も、そこに生きる教会も大きく変化しました。特にコロナ禍は人びとの生き方を変えました。教会では、「ともに歩む」ことを追求するシノドス</w:t>
      </w:r>
      <w:r w:rsidR="00D87D90">
        <w:rPr>
          <w:rStyle w:val="af"/>
        </w:rPr>
        <w:footnoteReference w:id="1"/>
      </w:r>
      <w:r>
        <w:rPr>
          <w:rFonts w:hint="eastAsia"/>
        </w:rPr>
        <w:t>が行われ、新たな教会共同体のあり方を模索しています。そのような中、2021年の春に行われた宣教司牧評議会で出された意見に基づき、2012年の優先課題のふり返り、そしてシノドスと宣教司牧方針策定のための分かち合いが教区内の各共同体で行われました。寄せられた意見について2022年、2023年の宣教司牧評議会で話し合い、その実りとしてこの宣教司牧方針が完成したのです。</w:t>
      </w:r>
      <w:r>
        <w:rPr>
          <w:rFonts w:hint="eastAsia"/>
          <w:b/>
          <w:bCs/>
        </w:rPr>
        <w:t>各共同体で現状を認識し、ふり返り、方針について話し合うという作業から生まれてきたこの方針は、わたしたちが共同体生活を送るための良い道具になるに違いありません</w:t>
      </w:r>
      <w:r>
        <w:rPr>
          <w:rFonts w:hint="eastAsia"/>
        </w:rPr>
        <w:t>。</w:t>
      </w:r>
    </w:p>
    <w:p w14:paraId="150AD79B" w14:textId="77777777" w:rsidR="00240C60" w:rsidRDefault="00240C60"/>
    <w:p w14:paraId="5BFE0496" w14:textId="77777777" w:rsidR="00240C60" w:rsidRPr="00C91D41" w:rsidRDefault="00000000">
      <w:pPr>
        <w:rPr>
          <w:rFonts w:ascii="游ゴシック" w:eastAsia="游ゴシック" w:hAnsi="游ゴシック"/>
          <w:b/>
          <w:bCs/>
          <w:sz w:val="22"/>
          <w:szCs w:val="24"/>
        </w:rPr>
      </w:pPr>
      <w:r w:rsidRPr="00C91D41">
        <w:rPr>
          <w:rFonts w:ascii="游ゴシック" w:eastAsia="游ゴシック" w:hAnsi="游ゴシック" w:hint="eastAsia"/>
          <w:b/>
          <w:bCs/>
          <w:sz w:val="22"/>
          <w:szCs w:val="24"/>
        </w:rPr>
        <w:t>宣教司牧方針が目指すこと</w:t>
      </w:r>
    </w:p>
    <w:p w14:paraId="3B02DFEF" w14:textId="77777777" w:rsidR="00240C60" w:rsidRDefault="00000000">
      <w:pPr>
        <w:ind w:firstLineChars="100" w:firstLine="206"/>
      </w:pPr>
      <w:r>
        <w:rPr>
          <w:b/>
          <w:bCs/>
        </w:rPr>
        <w:t>教会</w:t>
      </w:r>
      <w:r>
        <w:rPr>
          <w:rFonts w:hint="eastAsia"/>
          <w:b/>
          <w:bCs/>
        </w:rPr>
        <w:t>の本質</w:t>
      </w:r>
      <w:r>
        <w:rPr>
          <w:b/>
          <w:bCs/>
        </w:rPr>
        <w:t>は、「神の言葉を告げ知らせ</w:t>
      </w:r>
      <w:r>
        <w:rPr>
          <w:rFonts w:hint="eastAsia"/>
          <w:b/>
          <w:bCs/>
        </w:rPr>
        <w:t>（宣教）</w:t>
      </w:r>
      <w:r>
        <w:rPr>
          <w:b/>
          <w:bCs/>
        </w:rPr>
        <w:t>」、「秘跡を祝い</w:t>
      </w:r>
      <w:r>
        <w:rPr>
          <w:rFonts w:hint="eastAsia"/>
          <w:b/>
          <w:bCs/>
        </w:rPr>
        <w:t>（典礼）</w:t>
      </w:r>
      <w:r>
        <w:rPr>
          <w:b/>
          <w:bCs/>
        </w:rPr>
        <w:t>」、「愛の奉仕を行う</w:t>
      </w:r>
      <w:r>
        <w:rPr>
          <w:rFonts w:hint="eastAsia"/>
          <w:b/>
          <w:bCs/>
        </w:rPr>
        <w:t>（奉仕）</w:t>
      </w:r>
      <w:r>
        <w:rPr>
          <w:b/>
          <w:bCs/>
        </w:rPr>
        <w:t>」</w:t>
      </w:r>
      <w:r>
        <w:rPr>
          <w:rFonts w:hint="eastAsia"/>
          <w:b/>
          <w:bCs/>
        </w:rPr>
        <w:t>という三つの</w:t>
      </w:r>
      <w:r>
        <w:rPr>
          <w:b/>
          <w:bCs/>
        </w:rPr>
        <w:t>務め</w:t>
      </w:r>
      <w:r>
        <w:rPr>
          <w:rFonts w:hint="eastAsia"/>
          <w:b/>
          <w:bCs/>
        </w:rPr>
        <w:t>によって表されます</w:t>
      </w:r>
      <w:r>
        <w:t>（回勅『神は愛』25）。</w:t>
      </w:r>
      <w:r>
        <w:rPr>
          <w:rFonts w:hint="eastAsia"/>
        </w:rPr>
        <w:t>これらすべては互いにつながっていて、一つも欠かすことができないものです。</w:t>
      </w:r>
    </w:p>
    <w:p w14:paraId="7855ADCF" w14:textId="77777777" w:rsidR="00240C60" w:rsidRDefault="00000000">
      <w:pPr>
        <w:ind w:firstLineChars="100" w:firstLine="206"/>
      </w:pPr>
      <w:r>
        <w:rPr>
          <w:rFonts w:hint="eastAsia"/>
          <w:b/>
          <w:bCs/>
        </w:rPr>
        <w:t>これらの務めに共同体として取り組むための姿勢を示すのがこの宣教司牧方針の役割です</w:t>
      </w:r>
      <w:r>
        <w:rPr>
          <w:rFonts w:hint="eastAsia"/>
        </w:rPr>
        <w:t>。それは決して、「こういうときはこのようにしてください」という指示が書いてあるということではありません。新潟教区の小教区や奉献生活者の会の共同体は、それぞれ全く違う背景の中で活動していますから、画一的な活動内容を示すことはできませんし、すべきではありません。むしろ、「これらの本質に取り組むにあたって、わたしたちの共同体ではどのような姿勢で取り組めば良いのだろう？」と話し合い、活動を見直すための道具として受け止めていただけたらと思います。</w:t>
      </w:r>
    </w:p>
    <w:p w14:paraId="09F9E42D" w14:textId="77777777" w:rsidR="00240C60" w:rsidRDefault="00240C60">
      <w:pPr>
        <w:ind w:firstLineChars="100" w:firstLine="210"/>
      </w:pPr>
    </w:p>
    <w:p w14:paraId="52B33D22" w14:textId="77777777" w:rsidR="00240C60" w:rsidRPr="00C91D41" w:rsidRDefault="00000000">
      <w:pPr>
        <w:rPr>
          <w:rFonts w:ascii="游ゴシック" w:eastAsia="游ゴシック" w:hAnsi="游ゴシック"/>
          <w:b/>
          <w:bCs/>
          <w:sz w:val="22"/>
          <w:szCs w:val="24"/>
        </w:rPr>
      </w:pPr>
      <w:r w:rsidRPr="00C91D41">
        <w:rPr>
          <w:rFonts w:ascii="游ゴシック" w:eastAsia="游ゴシック" w:hAnsi="游ゴシック" w:hint="eastAsia"/>
          <w:b/>
          <w:bCs/>
          <w:sz w:val="22"/>
          <w:szCs w:val="24"/>
        </w:rPr>
        <w:t>宣教司牧方針の三つの柱</w:t>
      </w:r>
    </w:p>
    <w:p w14:paraId="413D1054" w14:textId="66237E74" w:rsidR="00240C60" w:rsidRDefault="00000000">
      <w:pPr>
        <w:ind w:firstLineChars="100" w:firstLine="210"/>
      </w:pPr>
      <w:r>
        <w:rPr>
          <w:rFonts w:hint="eastAsia"/>
        </w:rPr>
        <w:t>宣教司牧方針は、「交わり」「宣教」「参加」という、第16回シノドス総会のテーマを柱としています。</w:t>
      </w:r>
      <w:r w:rsidRPr="00D87D90">
        <w:rPr>
          <w:rFonts w:hint="eastAsia"/>
        </w:rPr>
        <w:t>これらは</w:t>
      </w:r>
      <w:r>
        <w:rPr>
          <w:rFonts w:hint="eastAsia"/>
        </w:rPr>
        <w:t>、上記の三つの教会の本質を表す務めを共同体として実行する姿勢を考えるために適切な示唆を与えてくれるものだからです。それぞれの柱に触れる前に、どの柱にも共通する理解について説明します。</w:t>
      </w:r>
    </w:p>
    <w:p w14:paraId="5EA82B39" w14:textId="77777777" w:rsidR="00240C60" w:rsidRDefault="00240C60">
      <w:pPr>
        <w:ind w:firstLineChars="100" w:firstLine="210"/>
      </w:pPr>
    </w:p>
    <w:p w14:paraId="748F1933" w14:textId="77777777" w:rsidR="00240C60" w:rsidRDefault="00000000">
      <w:pPr>
        <w:pStyle w:val="ac"/>
        <w:numPr>
          <w:ilvl w:val="0"/>
          <w:numId w:val="1"/>
        </w:numPr>
        <w:ind w:leftChars="0"/>
      </w:pPr>
      <w:r>
        <w:rPr>
          <w:rFonts w:hint="eastAsia"/>
        </w:rPr>
        <w:t>三つの柱</w:t>
      </w:r>
      <w:r w:rsidRPr="00D87D90">
        <w:rPr>
          <w:rFonts w:hint="eastAsia"/>
        </w:rPr>
        <w:t>のそれぞれでは</w:t>
      </w:r>
      <w:r>
        <w:rPr>
          <w:rFonts w:hint="eastAsia"/>
        </w:rPr>
        <w:t>、最初に柱に取り組むための基本的な理解や姿勢が、次に具体例が示されています。具体例はしなければならない事柄ではなく、あくまで例です。</w:t>
      </w:r>
      <w:r>
        <w:rPr>
          <w:rFonts w:hint="eastAsia"/>
          <w:b/>
          <w:bCs/>
        </w:rPr>
        <w:t>ここに書かれていること以外にも、個人やそれぞれの共同体でできることを考えてみてください</w:t>
      </w:r>
      <w:r>
        <w:rPr>
          <w:rFonts w:hint="eastAsia"/>
        </w:rPr>
        <w:t>。</w:t>
      </w:r>
    </w:p>
    <w:p w14:paraId="30C69E28" w14:textId="77777777" w:rsidR="00240C60" w:rsidRDefault="00000000">
      <w:pPr>
        <w:pStyle w:val="ac"/>
        <w:numPr>
          <w:ilvl w:val="0"/>
          <w:numId w:val="1"/>
        </w:numPr>
        <w:ind w:leftChars="0"/>
      </w:pPr>
      <w:r>
        <w:rPr>
          <w:rFonts w:hint="eastAsia"/>
        </w:rPr>
        <w:t>各共同体で、それぞれの現実に合わせ、三つの柱をどのように生きていけるか</w:t>
      </w:r>
      <w:r>
        <w:rPr>
          <w:rFonts w:hint="eastAsia"/>
          <w:b/>
          <w:bCs/>
        </w:rPr>
        <w:t>継続的に話し合ってください</w:t>
      </w:r>
      <w:r>
        <w:rPr>
          <w:rFonts w:hint="eastAsia"/>
        </w:rPr>
        <w:t>。</w:t>
      </w:r>
    </w:p>
    <w:p w14:paraId="4EAE3C46" w14:textId="77777777" w:rsidR="00240C60" w:rsidRDefault="00000000">
      <w:pPr>
        <w:pStyle w:val="ac"/>
        <w:numPr>
          <w:ilvl w:val="0"/>
          <w:numId w:val="1"/>
        </w:numPr>
        <w:ind w:leftChars="0"/>
      </w:pPr>
      <w:r>
        <w:rPr>
          <w:rFonts w:hint="eastAsia"/>
        </w:rPr>
        <w:t>話し合いにあっては、共同体の信徒、修道者、司祭が、</w:t>
      </w:r>
      <w:r>
        <w:rPr>
          <w:rFonts w:hint="eastAsia"/>
          <w:b/>
          <w:bCs/>
        </w:rPr>
        <w:t>ともに識別し</w:t>
      </w:r>
      <w:r>
        <w:rPr>
          <w:rFonts w:hint="eastAsia"/>
        </w:rPr>
        <w:t>（神が何を望んでおられるのか祈りのうちに探ること）、</w:t>
      </w:r>
      <w:r>
        <w:rPr>
          <w:rFonts w:hint="eastAsia"/>
          <w:b/>
          <w:bCs/>
        </w:rPr>
        <w:t>ともに計画し</w:t>
      </w:r>
      <w:r>
        <w:rPr>
          <w:rFonts w:hint="eastAsia"/>
        </w:rPr>
        <w:t>、</w:t>
      </w:r>
      <w:r>
        <w:rPr>
          <w:rFonts w:hint="eastAsia"/>
          <w:b/>
          <w:bCs/>
        </w:rPr>
        <w:t>ともにそれぞれの役割の責任を果たしていくようにしてください</w:t>
      </w:r>
      <w:r>
        <w:t>。</w:t>
      </w:r>
      <w:r>
        <w:rPr>
          <w:rFonts w:hint="eastAsia"/>
        </w:rPr>
        <w:t>そのためには、聴くことが大切です。神と人びとに耳を傾けるよう心がけてください。</w:t>
      </w:r>
    </w:p>
    <w:p w14:paraId="0D4B17CF" w14:textId="77777777" w:rsidR="00240C60" w:rsidRDefault="00000000">
      <w:pPr>
        <w:pStyle w:val="ac"/>
        <w:numPr>
          <w:ilvl w:val="0"/>
          <w:numId w:val="1"/>
        </w:numPr>
        <w:ind w:leftChars="0"/>
      </w:pPr>
      <w:r>
        <w:rPr>
          <w:rFonts w:hint="eastAsia"/>
        </w:rPr>
        <w:t>実施にあっては、個人として、共同体として、近隣教会が協力して、また地区や教区の委員会がそれぞれ取り組んでください。</w:t>
      </w:r>
    </w:p>
    <w:p w14:paraId="14DD1387" w14:textId="77777777" w:rsidR="00240C60" w:rsidRDefault="00000000">
      <w:pPr>
        <w:pStyle w:val="ac"/>
        <w:numPr>
          <w:ilvl w:val="0"/>
          <w:numId w:val="1"/>
        </w:numPr>
        <w:ind w:leftChars="0"/>
      </w:pPr>
      <w:r>
        <w:rPr>
          <w:rFonts w:hint="eastAsia"/>
          <w:b/>
          <w:bCs/>
        </w:rPr>
        <w:t>変化を恐れず歩んでいきましょう</w:t>
      </w:r>
      <w:r>
        <w:rPr>
          <w:rFonts w:hint="eastAsia"/>
        </w:rPr>
        <w:t>。一歩前進するためには、バランスが崩れることを覚悟で片足を上げなければなりません。わたしたちはいつでも不完全ですが、常に聖霊に導かれています。</w:t>
      </w:r>
    </w:p>
    <w:p w14:paraId="0042E5C8" w14:textId="77777777" w:rsidR="00240C60" w:rsidRDefault="00000000">
      <w:pPr>
        <w:pStyle w:val="ac"/>
        <w:numPr>
          <w:ilvl w:val="0"/>
          <w:numId w:val="1"/>
        </w:numPr>
        <w:ind w:leftChars="0"/>
      </w:pPr>
      <w:r>
        <w:rPr>
          <w:rFonts w:hint="eastAsia"/>
        </w:rPr>
        <w:t>司教も含め、わたしたちは皆、弱い人間です。教会共同体はそれを自覚する共同</w:t>
      </w:r>
      <w:r w:rsidRPr="00D87D90">
        <w:rPr>
          <w:rFonts w:hint="eastAsia"/>
        </w:rPr>
        <w:t>体です</w:t>
      </w:r>
      <w:r>
        <w:rPr>
          <w:rFonts w:hint="eastAsia"/>
        </w:rPr>
        <w:t>。弱さを自覚するとき、</w:t>
      </w:r>
      <w:r>
        <w:rPr>
          <w:rFonts w:hint="eastAsia"/>
          <w:b/>
          <w:bCs/>
        </w:rPr>
        <w:t>聖霊の働きに信頼</w:t>
      </w:r>
      <w:r>
        <w:rPr>
          <w:rFonts w:hint="eastAsia"/>
        </w:rPr>
        <w:t>することができます。</w:t>
      </w:r>
    </w:p>
    <w:p w14:paraId="2175E4ED" w14:textId="77777777" w:rsidR="00240C60" w:rsidRDefault="00240C60"/>
    <w:p w14:paraId="42DC2593" w14:textId="77777777" w:rsidR="00240C60" w:rsidRDefault="00240C60"/>
    <w:p w14:paraId="129A5996" w14:textId="77777777" w:rsidR="00240C60" w:rsidRDefault="00000000" w:rsidP="00C91D41">
      <w:pPr>
        <w:spacing w:after="240"/>
        <w:rPr>
          <w:rFonts w:ascii="游ゴシック" w:eastAsia="游ゴシック" w:hAnsi="游ゴシック"/>
          <w:b/>
          <w:bCs/>
          <w:sz w:val="32"/>
          <w:szCs w:val="36"/>
        </w:rPr>
      </w:pPr>
      <w:r>
        <w:rPr>
          <w:rFonts w:ascii="游ゴシック" w:eastAsia="游ゴシック" w:hAnsi="游ゴシック"/>
          <w:b/>
          <w:bCs/>
          <w:sz w:val="32"/>
          <w:szCs w:val="36"/>
        </w:rPr>
        <w:t>宣教司牧方針</w:t>
      </w:r>
    </w:p>
    <w:p w14:paraId="28ED6ED7" w14:textId="77777777" w:rsidR="00240C60" w:rsidRPr="00C91D41" w:rsidRDefault="00000000">
      <w:pPr>
        <w:rPr>
          <w:rFonts w:ascii="游ゴシック" w:eastAsia="游ゴシック" w:hAnsi="游ゴシック"/>
          <w:b/>
          <w:bCs/>
          <w:sz w:val="22"/>
          <w:szCs w:val="24"/>
        </w:rPr>
      </w:pPr>
      <w:r w:rsidRPr="00C91D41">
        <w:rPr>
          <w:rFonts w:ascii="游ゴシック" w:eastAsia="游ゴシック" w:hAnsi="游ゴシック" w:hint="eastAsia"/>
          <w:b/>
          <w:bCs/>
          <w:sz w:val="22"/>
          <w:szCs w:val="24"/>
        </w:rPr>
        <w:t>１．ともに交わりを大切にする共同体</w:t>
      </w:r>
    </w:p>
    <w:p w14:paraId="37C1FAAF" w14:textId="77777777" w:rsidR="00240C60" w:rsidRDefault="00000000">
      <w:pPr>
        <w:ind w:firstLineChars="100" w:firstLine="210"/>
        <w:rPr>
          <w:rFonts w:ascii="游ゴシック" w:eastAsia="游ゴシック" w:hAnsi="游ゴシック"/>
        </w:rPr>
      </w:pPr>
      <w:r>
        <w:rPr>
          <w:rFonts w:ascii="游ゴシック" w:eastAsia="游ゴシック" w:hAnsi="游ゴシック" w:hint="eastAsia"/>
        </w:rPr>
        <w:t>すべての信者とキリストに従う人々がキリストに招かれた共同体のメンバーとして大切にされる共同体を目指す。</w:t>
      </w:r>
    </w:p>
    <w:p w14:paraId="27BAD77A" w14:textId="77777777" w:rsidR="00240C60" w:rsidRDefault="00240C60">
      <w:pPr>
        <w:rPr>
          <w:rFonts w:ascii="游ゴシック" w:eastAsia="游ゴシック" w:hAnsi="游ゴシック"/>
        </w:rPr>
      </w:pPr>
    </w:p>
    <w:p w14:paraId="45E93D3C" w14:textId="77777777" w:rsidR="00240C60" w:rsidRDefault="00000000" w:rsidP="003405C9">
      <w:pPr>
        <w:pStyle w:val="ac"/>
        <w:numPr>
          <w:ilvl w:val="0"/>
          <w:numId w:val="10"/>
        </w:numPr>
        <w:ind w:leftChars="0"/>
        <w:rPr>
          <w:rFonts w:eastAsiaTheme="minorHAnsi"/>
        </w:rPr>
      </w:pPr>
      <w:r>
        <w:rPr>
          <w:rFonts w:eastAsiaTheme="minorHAnsi" w:hint="eastAsia"/>
        </w:rPr>
        <w:t>神と、自然と、人びと（教会と社会）との交わりのうちに生きていることを自覚し、深める。</w:t>
      </w:r>
    </w:p>
    <w:p w14:paraId="1FDEFF70" w14:textId="77777777" w:rsidR="00240C60" w:rsidRDefault="00000000" w:rsidP="003405C9">
      <w:pPr>
        <w:pStyle w:val="ac"/>
        <w:numPr>
          <w:ilvl w:val="0"/>
          <w:numId w:val="10"/>
        </w:numPr>
        <w:ind w:leftChars="0"/>
      </w:pPr>
      <w:r>
        <w:rPr>
          <w:rFonts w:hint="eastAsia"/>
        </w:rPr>
        <w:t>わたしたちは、世代、国籍、役割、在籍期間、教会に来ることができるかどうかに関係なく、皆がキリストによって一つにされた共同体のメンバー。対話の内に互いに相手から学び合い、互いに変えられ、ともに成長していく。</w:t>
      </w:r>
    </w:p>
    <w:p w14:paraId="48FA40F5" w14:textId="77777777" w:rsidR="00240C60" w:rsidRDefault="00000000" w:rsidP="003405C9">
      <w:pPr>
        <w:pStyle w:val="ac"/>
        <w:numPr>
          <w:ilvl w:val="0"/>
          <w:numId w:val="10"/>
        </w:numPr>
        <w:ind w:leftChars="0"/>
      </w:pPr>
      <w:r>
        <w:rPr>
          <w:rFonts w:hint="eastAsia"/>
        </w:rPr>
        <w:t>主日のミサはわたしたち教会共同体の交わりの中心。神と人びととの交わりを大切にして典礼に与る。</w:t>
      </w:r>
    </w:p>
    <w:p w14:paraId="439AC59B" w14:textId="77777777" w:rsidR="00240C60" w:rsidRDefault="00240C60">
      <w:pPr>
        <w:ind w:firstLineChars="100" w:firstLine="210"/>
      </w:pPr>
    </w:p>
    <w:p w14:paraId="239B938B" w14:textId="77777777" w:rsidR="00240C60" w:rsidRDefault="00000000">
      <w:r>
        <w:rPr>
          <w:rFonts w:hint="eastAsia"/>
        </w:rPr>
        <w:t>具体的には：</w:t>
      </w:r>
    </w:p>
    <w:p w14:paraId="2277F2DF" w14:textId="418FA2C2" w:rsidR="00240C60" w:rsidRDefault="00000000">
      <w:pPr>
        <w:pStyle w:val="ac"/>
        <w:numPr>
          <w:ilvl w:val="0"/>
          <w:numId w:val="3"/>
        </w:numPr>
        <w:ind w:leftChars="0"/>
      </w:pPr>
      <w:r>
        <w:rPr>
          <w:rFonts w:hint="eastAsia"/>
        </w:rPr>
        <w:t>多言語で祝う国際ミサ</w:t>
      </w:r>
      <w:r w:rsidR="005D6A88">
        <w:rPr>
          <w:rFonts w:hint="eastAsia"/>
        </w:rPr>
        <w:t>や</w:t>
      </w:r>
      <w:r>
        <w:rPr>
          <w:rFonts w:hint="eastAsia"/>
        </w:rPr>
        <w:t>、子どもミサなど、共同体のメンバーの文化の豊かさを典礼に</w:t>
      </w:r>
      <w:r>
        <w:rPr>
          <w:rFonts w:hint="eastAsia"/>
        </w:rPr>
        <w:lastRenderedPageBreak/>
        <w:t>生かす。</w:t>
      </w:r>
    </w:p>
    <w:p w14:paraId="6EAD1167" w14:textId="64559489" w:rsidR="00240C60" w:rsidRPr="008010CB" w:rsidRDefault="00000000">
      <w:pPr>
        <w:pStyle w:val="ac"/>
        <w:numPr>
          <w:ilvl w:val="0"/>
          <w:numId w:val="3"/>
        </w:numPr>
        <w:ind w:leftChars="0"/>
      </w:pPr>
      <w:r w:rsidRPr="008010CB">
        <w:rPr>
          <w:rFonts w:hint="eastAsia"/>
        </w:rPr>
        <w:t>外国籍信徒</w:t>
      </w:r>
      <w:r w:rsidR="00C66EB7" w:rsidRPr="008010CB">
        <w:rPr>
          <w:rFonts w:hint="eastAsia"/>
        </w:rPr>
        <w:t>の母国の文化を尊重</w:t>
      </w:r>
      <w:r w:rsidR="00220D41" w:rsidRPr="008010CB">
        <w:rPr>
          <w:rFonts w:hint="eastAsia"/>
        </w:rPr>
        <w:t>し、例えば母国語でミサに参加する機会を作るなど、配慮する</w:t>
      </w:r>
      <w:r w:rsidRPr="008010CB">
        <w:rPr>
          <w:rFonts w:hint="eastAsia"/>
        </w:rPr>
        <w:t>。</w:t>
      </w:r>
    </w:p>
    <w:p w14:paraId="008185B2" w14:textId="77777777" w:rsidR="00240C60" w:rsidRDefault="00000000">
      <w:pPr>
        <w:pStyle w:val="ac"/>
        <w:numPr>
          <w:ilvl w:val="0"/>
          <w:numId w:val="3"/>
        </w:numPr>
        <w:ind w:leftChars="0"/>
      </w:pPr>
      <w:r>
        <w:rPr>
          <w:rFonts w:hint="eastAsia"/>
        </w:rPr>
        <w:t>違う文化や言語の祈りや歌を学ぶ。</w:t>
      </w:r>
    </w:p>
    <w:p w14:paraId="03F2B916" w14:textId="77777777" w:rsidR="00240C60" w:rsidRDefault="00000000">
      <w:pPr>
        <w:pStyle w:val="ac"/>
        <w:numPr>
          <w:ilvl w:val="0"/>
          <w:numId w:val="3"/>
        </w:numPr>
        <w:ind w:leftChars="0"/>
      </w:pPr>
      <w:r>
        <w:rPr>
          <w:rFonts w:hint="eastAsia"/>
        </w:rPr>
        <w:t>小グループでみことばを黙想し、分かち合う。</w:t>
      </w:r>
    </w:p>
    <w:p w14:paraId="11B3360C" w14:textId="77777777" w:rsidR="00240C60" w:rsidRDefault="00000000">
      <w:pPr>
        <w:pStyle w:val="ac"/>
        <w:numPr>
          <w:ilvl w:val="0"/>
          <w:numId w:val="3"/>
        </w:numPr>
        <w:ind w:leftChars="0"/>
      </w:pPr>
      <w:r>
        <w:rPr>
          <w:rFonts w:hint="eastAsia"/>
        </w:rPr>
        <w:t>教会に奉仕し、支えてきた高齢信徒の信仰に感謝し、世代間の交流に努める。</w:t>
      </w:r>
    </w:p>
    <w:p w14:paraId="232D1A0C" w14:textId="77777777" w:rsidR="00240C60" w:rsidRDefault="00000000">
      <w:pPr>
        <w:pStyle w:val="ac"/>
        <w:numPr>
          <w:ilvl w:val="0"/>
          <w:numId w:val="3"/>
        </w:numPr>
        <w:ind w:leftChars="0"/>
      </w:pPr>
      <w:r>
        <w:rPr>
          <w:rFonts w:hint="eastAsia"/>
        </w:rPr>
        <w:t>青年、中高生、子どもがつながりを持って成長していくよう、小教区の垣根を越えて協力する。</w:t>
      </w:r>
    </w:p>
    <w:p w14:paraId="144D14F6" w14:textId="77777777" w:rsidR="00240C60" w:rsidRDefault="00000000">
      <w:pPr>
        <w:pStyle w:val="ac"/>
        <w:numPr>
          <w:ilvl w:val="0"/>
          <w:numId w:val="3"/>
        </w:numPr>
        <w:ind w:leftChars="0"/>
      </w:pPr>
      <w:r>
        <w:rPr>
          <w:rFonts w:hint="eastAsia"/>
        </w:rPr>
        <w:t>電話、手紙、eメールやウェブサイト、S</w:t>
      </w:r>
      <w:r>
        <w:t>NS</w:t>
      </w:r>
      <w:r>
        <w:rPr>
          <w:rFonts w:hint="eastAsia"/>
        </w:rPr>
        <w:t>など、様々な手段を使って交わりを深める。</w:t>
      </w:r>
    </w:p>
    <w:p w14:paraId="6C29DBCF" w14:textId="77777777" w:rsidR="00240C60" w:rsidRDefault="00000000">
      <w:pPr>
        <w:pStyle w:val="ac"/>
        <w:numPr>
          <w:ilvl w:val="0"/>
          <w:numId w:val="3"/>
        </w:numPr>
        <w:ind w:leftChars="0"/>
      </w:pPr>
      <w:r>
        <w:rPr>
          <w:rFonts w:hint="eastAsia"/>
        </w:rPr>
        <w:t>近隣の教会と協力する機会を増やす。合同で黙想会や巡礼、教会学校を行う。</w:t>
      </w:r>
    </w:p>
    <w:p w14:paraId="1CE2881E" w14:textId="77777777" w:rsidR="00240C60" w:rsidRDefault="00000000">
      <w:pPr>
        <w:pStyle w:val="ac"/>
        <w:numPr>
          <w:ilvl w:val="0"/>
          <w:numId w:val="3"/>
        </w:numPr>
        <w:ind w:leftChars="0"/>
      </w:pPr>
      <w:r>
        <w:rPr>
          <w:rFonts w:hint="eastAsia"/>
        </w:rPr>
        <w:t>教会共同体として、地域の人びとのために祈り、奉仕することを意識する。地域の人びとと普段から良い関わりを持ち、災害などの困難な状況にあっては助け合えるよう備える。</w:t>
      </w:r>
    </w:p>
    <w:p w14:paraId="398C9A60" w14:textId="77777777" w:rsidR="00240C60" w:rsidRDefault="00240C60"/>
    <w:p w14:paraId="620B268C" w14:textId="77777777" w:rsidR="00240C60" w:rsidRPr="00C91D41" w:rsidRDefault="00000000">
      <w:pPr>
        <w:rPr>
          <w:rFonts w:ascii="游ゴシック" w:eastAsia="游ゴシック" w:hAnsi="游ゴシック"/>
          <w:b/>
          <w:bCs/>
          <w:sz w:val="22"/>
          <w:szCs w:val="24"/>
        </w:rPr>
      </w:pPr>
      <w:r w:rsidRPr="00C91D41">
        <w:rPr>
          <w:rFonts w:ascii="游ゴシック" w:eastAsia="游ゴシック" w:hAnsi="游ゴシック" w:hint="eastAsia"/>
          <w:b/>
          <w:bCs/>
          <w:sz w:val="22"/>
          <w:szCs w:val="24"/>
        </w:rPr>
        <w:t>2．ともに出向き宣教する共同体</w:t>
      </w:r>
    </w:p>
    <w:p w14:paraId="60D2A23F" w14:textId="77777777" w:rsidR="00240C60" w:rsidRDefault="00000000">
      <w:pPr>
        <w:ind w:firstLineChars="100" w:firstLine="210"/>
        <w:rPr>
          <w:rFonts w:ascii="游ゴシック" w:eastAsia="游ゴシック" w:hAnsi="游ゴシック"/>
        </w:rPr>
      </w:pPr>
      <w:r>
        <w:rPr>
          <w:rFonts w:ascii="游ゴシック" w:eastAsia="游ゴシック" w:hAnsi="游ゴシック" w:hint="eastAsia"/>
        </w:rPr>
        <w:t>イエスのもたらした福音を人々に伝え、また神が望まれる社会の実現のためともに歩む。</w:t>
      </w:r>
    </w:p>
    <w:p w14:paraId="0BA73F7B" w14:textId="77777777" w:rsidR="00240C60" w:rsidRDefault="00240C60">
      <w:pPr>
        <w:ind w:firstLineChars="100" w:firstLine="210"/>
      </w:pPr>
    </w:p>
    <w:p w14:paraId="2A3AF713" w14:textId="77777777" w:rsidR="00240C60" w:rsidRDefault="00000000" w:rsidP="003405C9">
      <w:pPr>
        <w:pStyle w:val="ac"/>
        <w:numPr>
          <w:ilvl w:val="0"/>
          <w:numId w:val="11"/>
        </w:numPr>
        <w:ind w:leftChars="0"/>
      </w:pPr>
      <w:r>
        <w:rPr>
          <w:rFonts w:hint="eastAsia"/>
        </w:rPr>
        <w:t>イエスの十字架の死と復活によって示された神の愛を受けたわたしたちは、聖霊降臨後の弟子たちのように、人びとに福音を告げ知らせるよう招かれている。人に福音を伝えるときにこそわたしたちの信仰は成熟する。</w:t>
      </w:r>
    </w:p>
    <w:p w14:paraId="33255FE1" w14:textId="77777777" w:rsidR="00240C60" w:rsidRDefault="00000000" w:rsidP="003405C9">
      <w:pPr>
        <w:pStyle w:val="ac"/>
        <w:numPr>
          <w:ilvl w:val="0"/>
          <w:numId w:val="11"/>
        </w:numPr>
        <w:ind w:leftChars="0"/>
      </w:pPr>
      <w:r>
        <w:rPr>
          <w:rFonts w:hint="eastAsia"/>
        </w:rPr>
        <w:t>宣教は神の計画であり、「わたし」の計画ではない。神の宣教に参加する思いで取り組む限り、どれほど小さな行いも、どれほど失敗しても、神が必ずご自分の計画の一部として良いようにしてくださる。</w:t>
      </w:r>
    </w:p>
    <w:p w14:paraId="3BDC1B9F" w14:textId="77777777" w:rsidR="00240C60" w:rsidRDefault="00000000" w:rsidP="003405C9">
      <w:pPr>
        <w:pStyle w:val="ac"/>
        <w:numPr>
          <w:ilvl w:val="0"/>
          <w:numId w:val="11"/>
        </w:numPr>
        <w:ind w:leftChars="0"/>
      </w:pPr>
      <w:r>
        <w:rPr>
          <w:rFonts w:hint="eastAsia"/>
        </w:rPr>
        <w:t>教皇フランシスコはわたしたちが「出向いていく教会」となるよう招く。宣教は洗礼を受けた人すべてに与えられた使命。子どもも、高齢者も、病人であっても、学生も、それぞれの立場で信仰を日々の生活の中で生きることにより、福音を伝えることができる。</w:t>
      </w:r>
    </w:p>
    <w:p w14:paraId="061C7749" w14:textId="77777777" w:rsidR="00240C60" w:rsidRDefault="00000000" w:rsidP="003405C9">
      <w:pPr>
        <w:pStyle w:val="ac"/>
        <w:numPr>
          <w:ilvl w:val="0"/>
          <w:numId w:val="11"/>
        </w:numPr>
        <w:ind w:leftChars="0"/>
      </w:pPr>
      <w:r>
        <w:rPr>
          <w:rFonts w:hint="eastAsia"/>
        </w:rPr>
        <w:t>神が望まれる世界、すなわちすべての人が大切にされ、神とすべての被造物との調和のうちに生きる福音的な社会の建設のため、特に弱い立場に置かれている人びととともに歩む。</w:t>
      </w:r>
    </w:p>
    <w:p w14:paraId="0D18DACD" w14:textId="77777777" w:rsidR="00240C60" w:rsidRDefault="00000000" w:rsidP="003405C9">
      <w:pPr>
        <w:pStyle w:val="ac"/>
        <w:numPr>
          <w:ilvl w:val="0"/>
          <w:numId w:val="11"/>
        </w:numPr>
        <w:ind w:leftChars="0"/>
      </w:pPr>
      <w:r>
        <w:rPr>
          <w:rFonts w:hint="eastAsia"/>
        </w:rPr>
        <w:t>福音宣教のため、司祭も、修道者も、信徒も、共同体のメンバーがともに時のしるしを識別し、ともに計画し、ともにそれぞれの役割の責任を果たしていく。</w:t>
      </w:r>
    </w:p>
    <w:p w14:paraId="0D8EB58E" w14:textId="77777777" w:rsidR="00240C60" w:rsidRDefault="00240C60">
      <w:pPr>
        <w:ind w:firstLineChars="100" w:firstLine="210"/>
      </w:pPr>
    </w:p>
    <w:p w14:paraId="36D7BC36" w14:textId="77777777" w:rsidR="00240C60" w:rsidRDefault="00000000">
      <w:r>
        <w:rPr>
          <w:rFonts w:hint="eastAsia"/>
        </w:rPr>
        <w:t>具体的には：</w:t>
      </w:r>
    </w:p>
    <w:p w14:paraId="0D5C433B" w14:textId="77777777" w:rsidR="00240C60" w:rsidRDefault="00000000">
      <w:pPr>
        <w:pStyle w:val="ac"/>
        <w:numPr>
          <w:ilvl w:val="0"/>
          <w:numId w:val="5"/>
        </w:numPr>
        <w:ind w:leftChars="0"/>
      </w:pPr>
      <w:r>
        <w:rPr>
          <w:rFonts w:hint="eastAsia"/>
        </w:rPr>
        <w:t>家族や友人など身近な人、また社会で弱い立場にいる人のため、平和のために祈る。</w:t>
      </w:r>
    </w:p>
    <w:p w14:paraId="278BD938" w14:textId="77777777" w:rsidR="00240C60" w:rsidRDefault="00000000">
      <w:pPr>
        <w:pStyle w:val="ac"/>
        <w:numPr>
          <w:ilvl w:val="0"/>
          <w:numId w:val="5"/>
        </w:numPr>
        <w:ind w:leftChars="0"/>
      </w:pPr>
      <w:r>
        <w:rPr>
          <w:rFonts w:hint="eastAsia"/>
        </w:rPr>
        <w:t>地域で困難に直面する人に寄り添うため、直接でも、他団体を通してでも、行動する。</w:t>
      </w:r>
    </w:p>
    <w:p w14:paraId="3B190852" w14:textId="77777777" w:rsidR="00240C60" w:rsidRDefault="00000000">
      <w:pPr>
        <w:pStyle w:val="ac"/>
        <w:numPr>
          <w:ilvl w:val="0"/>
          <w:numId w:val="5"/>
        </w:numPr>
        <w:ind w:leftChars="0"/>
      </w:pPr>
      <w:r>
        <w:rPr>
          <w:rFonts w:hint="eastAsia"/>
        </w:rPr>
        <w:t>地域の他団体と交流、連携する。（町内会、キリスト教諸教派、市民団体など）</w:t>
      </w:r>
    </w:p>
    <w:p w14:paraId="4A60F67F" w14:textId="77777777" w:rsidR="00240C60" w:rsidRDefault="00000000">
      <w:pPr>
        <w:pStyle w:val="ac"/>
        <w:numPr>
          <w:ilvl w:val="0"/>
          <w:numId w:val="5"/>
        </w:numPr>
        <w:ind w:leftChars="0"/>
      </w:pPr>
      <w:r>
        <w:rPr>
          <w:rFonts w:hint="eastAsia"/>
        </w:rPr>
        <w:lastRenderedPageBreak/>
        <w:t>小教区に隣接する</w:t>
      </w:r>
      <w:r w:rsidRPr="00D87D90">
        <w:rPr>
          <w:rFonts w:hint="eastAsia"/>
        </w:rPr>
        <w:t>カトリック</w:t>
      </w:r>
      <w:r>
        <w:rPr>
          <w:rFonts w:hint="eastAsia"/>
        </w:rPr>
        <w:t>教育施設、社会福祉施設と連携した福音的な活動に取り組む。施設での活動への協力や、教会行事への招待など。</w:t>
      </w:r>
    </w:p>
    <w:p w14:paraId="3A2AE61E" w14:textId="2CB84AFD" w:rsidR="00240C60" w:rsidRPr="008010CB" w:rsidRDefault="00B31333">
      <w:pPr>
        <w:pStyle w:val="ac"/>
        <w:numPr>
          <w:ilvl w:val="0"/>
          <w:numId w:val="5"/>
        </w:numPr>
        <w:ind w:leftChars="0"/>
      </w:pPr>
      <w:r w:rsidRPr="008010CB">
        <w:rPr>
          <w:rFonts w:hint="eastAsia"/>
        </w:rPr>
        <w:t>地球環境に優しい生活様式へと移行し</w:t>
      </w:r>
      <w:r w:rsidR="00DC5D1A" w:rsidRPr="008010CB">
        <w:rPr>
          <w:rFonts w:hint="eastAsia"/>
        </w:rPr>
        <w:t>、</w:t>
      </w:r>
      <w:r w:rsidRPr="008010CB">
        <w:rPr>
          <w:rFonts w:hint="eastAsia"/>
        </w:rPr>
        <w:t>地域の環境保全に取り組む。</w:t>
      </w:r>
    </w:p>
    <w:p w14:paraId="1ACAE491" w14:textId="77777777" w:rsidR="00240C60" w:rsidRPr="008010CB" w:rsidRDefault="00000000">
      <w:pPr>
        <w:pStyle w:val="ac"/>
        <w:numPr>
          <w:ilvl w:val="0"/>
          <w:numId w:val="5"/>
        </w:numPr>
        <w:ind w:leftChars="0"/>
      </w:pPr>
      <w:r w:rsidRPr="008010CB">
        <w:rPr>
          <w:rFonts w:hint="eastAsia"/>
        </w:rPr>
        <w:t>掲示板、配布物、ウェブサイトなど、広報を宣教の道具として活用する。</w:t>
      </w:r>
    </w:p>
    <w:p w14:paraId="05864171" w14:textId="77777777" w:rsidR="00240C60" w:rsidRPr="008010CB" w:rsidRDefault="00240C60"/>
    <w:p w14:paraId="0A894F6A" w14:textId="77777777" w:rsidR="00240C60" w:rsidRPr="00C91D41" w:rsidRDefault="00000000">
      <w:pPr>
        <w:rPr>
          <w:rFonts w:ascii="游ゴシック" w:eastAsia="游ゴシック" w:hAnsi="游ゴシック"/>
          <w:b/>
          <w:bCs/>
          <w:sz w:val="22"/>
          <w:szCs w:val="24"/>
        </w:rPr>
      </w:pPr>
      <w:r w:rsidRPr="00C91D41">
        <w:rPr>
          <w:rFonts w:ascii="游ゴシック" w:eastAsia="游ゴシック" w:hAnsi="游ゴシック" w:hint="eastAsia"/>
          <w:b/>
          <w:bCs/>
          <w:sz w:val="22"/>
          <w:szCs w:val="24"/>
        </w:rPr>
        <w:t>3．ともにつながり参加する共同体</w:t>
      </w:r>
    </w:p>
    <w:p w14:paraId="50B8544C" w14:textId="77777777" w:rsidR="00240C60" w:rsidRPr="008010CB" w:rsidRDefault="00000000">
      <w:pPr>
        <w:rPr>
          <w:rFonts w:ascii="游ゴシック" w:eastAsia="游ゴシック" w:hAnsi="游ゴシック"/>
        </w:rPr>
      </w:pPr>
      <w:r w:rsidRPr="008010CB">
        <w:rPr>
          <w:rFonts w:ascii="游ゴシック" w:eastAsia="游ゴシック" w:hAnsi="游ゴシック" w:hint="eastAsia"/>
        </w:rPr>
        <w:t xml:space="preserve">　誰もがそれぞれの置かれた場、方法で福音を生き、柔軟に教会の営みに参加する共同体を目指す。</w:t>
      </w:r>
    </w:p>
    <w:p w14:paraId="4A86C9B1" w14:textId="77777777" w:rsidR="00240C60" w:rsidRPr="008010CB" w:rsidRDefault="00240C60"/>
    <w:p w14:paraId="31BF6B0A" w14:textId="6130709F" w:rsidR="00B31333" w:rsidRPr="008010CB" w:rsidRDefault="00B31333" w:rsidP="003405C9">
      <w:pPr>
        <w:pStyle w:val="ac"/>
        <w:numPr>
          <w:ilvl w:val="0"/>
          <w:numId w:val="12"/>
        </w:numPr>
        <w:ind w:leftChars="0"/>
      </w:pPr>
      <w:r w:rsidRPr="008010CB">
        <w:rPr>
          <w:rFonts w:hint="eastAsia"/>
        </w:rPr>
        <w:t>教会や社会における</w:t>
      </w:r>
      <w:r w:rsidR="00220D41" w:rsidRPr="008010CB">
        <w:rPr>
          <w:rFonts w:hint="eastAsia"/>
        </w:rPr>
        <w:t>「</w:t>
      </w:r>
      <w:r w:rsidRPr="008010CB">
        <w:rPr>
          <w:rFonts w:hint="eastAsia"/>
        </w:rPr>
        <w:t>交わり</w:t>
      </w:r>
      <w:r w:rsidR="00220D41" w:rsidRPr="008010CB">
        <w:rPr>
          <w:rFonts w:hint="eastAsia"/>
        </w:rPr>
        <w:t>」</w:t>
      </w:r>
      <w:r w:rsidRPr="008010CB">
        <w:rPr>
          <w:rFonts w:hint="eastAsia"/>
        </w:rPr>
        <w:t>、</w:t>
      </w:r>
      <w:r w:rsidR="00220D41" w:rsidRPr="008010CB">
        <w:rPr>
          <w:rFonts w:hint="eastAsia"/>
        </w:rPr>
        <w:t>「</w:t>
      </w:r>
      <w:r w:rsidRPr="008010CB">
        <w:rPr>
          <w:rFonts w:hint="eastAsia"/>
        </w:rPr>
        <w:t>宣教</w:t>
      </w:r>
      <w:r w:rsidR="00220D41" w:rsidRPr="008010CB">
        <w:rPr>
          <w:rFonts w:hint="eastAsia"/>
        </w:rPr>
        <w:t>」</w:t>
      </w:r>
      <w:r w:rsidRPr="008010CB">
        <w:rPr>
          <w:rFonts w:hint="eastAsia"/>
        </w:rPr>
        <w:t>に</w:t>
      </w:r>
      <w:r w:rsidR="00220D41" w:rsidRPr="008010CB">
        <w:rPr>
          <w:rFonts w:hint="eastAsia"/>
        </w:rPr>
        <w:t>「</w:t>
      </w:r>
      <w:r w:rsidRPr="008010CB">
        <w:rPr>
          <w:rFonts w:hint="eastAsia"/>
        </w:rPr>
        <w:t>参加</w:t>
      </w:r>
      <w:r w:rsidR="00220D41" w:rsidRPr="008010CB">
        <w:rPr>
          <w:rFonts w:hint="eastAsia"/>
        </w:rPr>
        <w:t>」</w:t>
      </w:r>
      <w:r w:rsidRPr="008010CB">
        <w:rPr>
          <w:rFonts w:hint="eastAsia"/>
        </w:rPr>
        <w:t>するあり方</w:t>
      </w:r>
      <w:r w:rsidR="00DC5D1A" w:rsidRPr="008010CB">
        <w:rPr>
          <w:rFonts w:hint="eastAsia"/>
        </w:rPr>
        <w:t>が</w:t>
      </w:r>
      <w:r w:rsidRPr="008010CB">
        <w:rPr>
          <w:rFonts w:hint="eastAsia"/>
        </w:rPr>
        <w:t>、時代とともに大きく変化していることを認識し、様々な方法で参加できるよう模索する。</w:t>
      </w:r>
    </w:p>
    <w:p w14:paraId="2FF45C3A" w14:textId="77777777" w:rsidR="00240C60" w:rsidRDefault="00000000" w:rsidP="003405C9">
      <w:pPr>
        <w:pStyle w:val="ac"/>
        <w:numPr>
          <w:ilvl w:val="0"/>
          <w:numId w:val="12"/>
        </w:numPr>
        <w:ind w:leftChars="0"/>
      </w:pPr>
      <w:r>
        <w:rPr>
          <w:rFonts w:hint="eastAsia"/>
        </w:rPr>
        <w:t>教会の指導的な役割は奉仕するためのものであることを再確認し、特に司祭、小教区評議会をはじめとする共同体の代表者たちは、最後の晩餐でのイエスの模範に倣い、互いに足を洗い合い、奉仕する共同体形成のために力を尽くす。</w:t>
      </w:r>
    </w:p>
    <w:p w14:paraId="4C82D724" w14:textId="4AF725AF" w:rsidR="00240C60" w:rsidRDefault="00000000" w:rsidP="003405C9">
      <w:pPr>
        <w:pStyle w:val="ac"/>
        <w:numPr>
          <w:ilvl w:val="0"/>
          <w:numId w:val="12"/>
        </w:numPr>
        <w:ind w:leftChars="0"/>
      </w:pPr>
      <w:r>
        <w:rPr>
          <w:rFonts w:hint="eastAsia"/>
        </w:rPr>
        <w:t>社会の変化により教会に来ることができない人が増えている。このような兄弟姉妹が、それぞれの場で信仰を生き、「二人または三人がその名によって集まるところには、私もその中にいる」と言われたイエスとともに教会活動をしていることを</w:t>
      </w:r>
      <w:r w:rsidR="00D87D90">
        <w:rPr>
          <w:rFonts w:hint="eastAsia"/>
        </w:rPr>
        <w:t>意識する</w:t>
      </w:r>
      <w:r>
        <w:rPr>
          <w:rFonts w:hint="eastAsia"/>
        </w:rPr>
        <w:t>。また、ともに活動するために工夫をする。</w:t>
      </w:r>
    </w:p>
    <w:p w14:paraId="392A0D2D" w14:textId="32DFCF5C" w:rsidR="00240C60" w:rsidRDefault="00000000" w:rsidP="003405C9">
      <w:pPr>
        <w:pStyle w:val="ac"/>
        <w:numPr>
          <w:ilvl w:val="0"/>
          <w:numId w:val="12"/>
        </w:numPr>
        <w:ind w:leftChars="0"/>
      </w:pPr>
      <w:r>
        <w:rPr>
          <w:rFonts w:hint="eastAsia"/>
        </w:rPr>
        <w:t>病気や高齢などの理由で家や施設から出ることのできない兄弟姉妹とも、共同体として信仰の歩みをともにする。</w:t>
      </w:r>
      <w:r>
        <w:t>祈りや毎日の生活のあらゆる場面（喜び、苦しみ</w:t>
      </w:r>
      <w:r>
        <w:rPr>
          <w:rFonts w:hint="eastAsia"/>
        </w:rPr>
        <w:t>など</w:t>
      </w:r>
      <w:r>
        <w:t>）を</w:t>
      </w:r>
      <w:r>
        <w:rPr>
          <w:rFonts w:hint="eastAsia"/>
        </w:rPr>
        <w:t>神に</w:t>
      </w:r>
      <w:r>
        <w:t>ささげることは</w:t>
      </w:r>
      <w:r w:rsidR="00D87D90">
        <w:rPr>
          <w:rFonts w:hint="eastAsia"/>
        </w:rPr>
        <w:t>大切</w:t>
      </w:r>
      <w:r>
        <w:t>な</w:t>
      </w:r>
      <w:r>
        <w:rPr>
          <w:rFonts w:hint="eastAsia"/>
        </w:rPr>
        <w:t>教会活動への</w:t>
      </w:r>
      <w:r>
        <w:t>参加。</w:t>
      </w:r>
    </w:p>
    <w:p w14:paraId="25E933A9" w14:textId="77777777" w:rsidR="00240C60" w:rsidRDefault="00000000" w:rsidP="003405C9">
      <w:pPr>
        <w:pStyle w:val="ac"/>
        <w:numPr>
          <w:ilvl w:val="0"/>
          <w:numId w:val="12"/>
        </w:numPr>
        <w:ind w:leftChars="0"/>
      </w:pPr>
      <w:r>
        <w:rPr>
          <w:rFonts w:hint="eastAsia"/>
        </w:rPr>
        <w:t>さまざまな理由で教会を離れている兄弟姉妹を心に留め、神への信頼のうちに祈り、働きかける。謙虚な心で一人ひとりに耳を傾ける。</w:t>
      </w:r>
    </w:p>
    <w:p w14:paraId="7E6FADF0" w14:textId="77777777" w:rsidR="00240C60" w:rsidRDefault="00000000" w:rsidP="003405C9">
      <w:pPr>
        <w:pStyle w:val="ac"/>
        <w:numPr>
          <w:ilvl w:val="0"/>
          <w:numId w:val="12"/>
        </w:numPr>
        <w:ind w:leftChars="0"/>
      </w:pPr>
      <w:r>
        <w:rPr>
          <w:rFonts w:hint="eastAsia"/>
        </w:rPr>
        <w:t>教会共同体が交わりのうちに歩むため、また宣教するために養成を行う。</w:t>
      </w:r>
    </w:p>
    <w:p w14:paraId="1D70BE56" w14:textId="77777777" w:rsidR="00240C60" w:rsidRDefault="00240C60"/>
    <w:p w14:paraId="09429D52" w14:textId="77777777" w:rsidR="00240C60" w:rsidRDefault="00000000">
      <w:r>
        <w:rPr>
          <w:rFonts w:hint="eastAsia"/>
        </w:rPr>
        <w:t>具体的には：</w:t>
      </w:r>
    </w:p>
    <w:p w14:paraId="5B9A0F7B" w14:textId="77777777" w:rsidR="00240C60" w:rsidRDefault="00000000">
      <w:pPr>
        <w:pStyle w:val="ac"/>
        <w:numPr>
          <w:ilvl w:val="0"/>
          <w:numId w:val="7"/>
        </w:numPr>
        <w:ind w:leftChars="0"/>
      </w:pPr>
      <w:r>
        <w:rPr>
          <w:rFonts w:hint="eastAsia"/>
        </w:rPr>
        <w:t>教会共同体が意思決定していくにあっては、小教区評議会が共同体のメンバーの意見に耳を傾け、決定事項ははっきりと伝える。</w:t>
      </w:r>
    </w:p>
    <w:p w14:paraId="4050C078" w14:textId="77777777" w:rsidR="00240C60" w:rsidRDefault="00000000">
      <w:pPr>
        <w:pStyle w:val="ac"/>
        <w:numPr>
          <w:ilvl w:val="0"/>
          <w:numId w:val="7"/>
        </w:numPr>
        <w:ind w:leftChars="0"/>
      </w:pPr>
      <w:r>
        <w:rPr>
          <w:rFonts w:hint="eastAsia"/>
        </w:rPr>
        <w:t>日曜日に教会に来ることができない信徒、特に子どもたちとその親のために教会活動を工夫して行う。</w:t>
      </w:r>
    </w:p>
    <w:p w14:paraId="74F48CD0" w14:textId="77777777" w:rsidR="00240C60" w:rsidRDefault="00000000">
      <w:pPr>
        <w:pStyle w:val="ac"/>
        <w:numPr>
          <w:ilvl w:val="0"/>
          <w:numId w:val="7"/>
        </w:numPr>
        <w:ind w:leftChars="0"/>
      </w:pPr>
      <w:r>
        <w:rPr>
          <w:rFonts w:hint="eastAsia"/>
        </w:rPr>
        <w:t>洗礼を受けたばかりの信徒のための養成を充実させる。</w:t>
      </w:r>
    </w:p>
    <w:p w14:paraId="64CB03DE" w14:textId="77777777" w:rsidR="00240C60" w:rsidRDefault="00000000">
      <w:pPr>
        <w:pStyle w:val="ac"/>
        <w:numPr>
          <w:ilvl w:val="0"/>
          <w:numId w:val="7"/>
        </w:numPr>
        <w:ind w:leftChars="0"/>
      </w:pPr>
      <w:r>
        <w:rPr>
          <w:rFonts w:hint="eastAsia"/>
        </w:rPr>
        <w:t>教区、地区、小教区レベルで司祭と信徒の養成を計画する。特に、聖書や入門講座を担当する信徒養成を進める。</w:t>
      </w:r>
    </w:p>
    <w:p w14:paraId="5B6042AC" w14:textId="77777777" w:rsidR="00240C60" w:rsidRDefault="00000000">
      <w:pPr>
        <w:pStyle w:val="ac"/>
        <w:numPr>
          <w:ilvl w:val="0"/>
          <w:numId w:val="7"/>
        </w:numPr>
        <w:ind w:leftChars="0"/>
      </w:pPr>
      <w:r>
        <w:rPr>
          <w:rFonts w:hint="eastAsia"/>
        </w:rPr>
        <w:t>外国籍信徒が、外国籍の人びとの代表として、または一個人として小教区評議会に評議員として参加する。</w:t>
      </w:r>
    </w:p>
    <w:p w14:paraId="16EAB753" w14:textId="77777777" w:rsidR="00240C60" w:rsidRDefault="00240C60">
      <w:pPr>
        <w:ind w:firstLineChars="100" w:firstLine="210"/>
      </w:pPr>
    </w:p>
    <w:p w14:paraId="4587A1C6" w14:textId="77777777" w:rsidR="00240C60" w:rsidRDefault="00240C60">
      <w:pPr>
        <w:ind w:firstLineChars="100" w:firstLine="210"/>
      </w:pPr>
    </w:p>
    <w:p w14:paraId="7F5612BA" w14:textId="77777777" w:rsidR="00240C60" w:rsidRDefault="00000000">
      <w:pPr>
        <w:rPr>
          <w:rFonts w:ascii="游ゴシック" w:eastAsia="游ゴシック" w:hAnsi="游ゴシック"/>
          <w:b/>
          <w:bCs/>
          <w:sz w:val="28"/>
          <w:szCs w:val="32"/>
        </w:rPr>
      </w:pPr>
      <w:r>
        <w:rPr>
          <w:rFonts w:ascii="游ゴシック" w:eastAsia="游ゴシック" w:hAnsi="游ゴシック" w:hint="eastAsia"/>
          <w:b/>
          <w:bCs/>
          <w:sz w:val="28"/>
          <w:szCs w:val="32"/>
        </w:rPr>
        <w:t>終わりに</w:t>
      </w:r>
    </w:p>
    <w:p w14:paraId="241955B2" w14:textId="66E77258" w:rsidR="00240C60" w:rsidRDefault="00000000">
      <w:pPr>
        <w:ind w:firstLineChars="100" w:firstLine="210"/>
      </w:pPr>
      <w:r>
        <w:rPr>
          <w:rFonts w:hint="eastAsia"/>
        </w:rPr>
        <w:t>神を信じる者には、希望があります。希望とは、将来に向けて計画し、計画に必要な条件を満たすことで手に入れることができるものではありません。日々、喜びも、悲しみも、何気ない日常もともにし、神に信頼してともに歩んでいく中で、今を生きる喜びが生まれてくることを希望と</w:t>
      </w:r>
      <w:r w:rsidR="00713D38">
        <w:rPr>
          <w:rFonts w:hint="eastAsia"/>
        </w:rPr>
        <w:t>呼ぶ</w:t>
      </w:r>
      <w:r>
        <w:rPr>
          <w:rFonts w:hint="eastAsia"/>
        </w:rPr>
        <w:t>のです。わたしはこの宣教司牧方針が、共同体として希望をもって歩んでいくための手助けになればと願っています。</w:t>
      </w:r>
    </w:p>
    <w:p w14:paraId="47E5CC82" w14:textId="581A8E8E" w:rsidR="00240C60" w:rsidRDefault="00000000">
      <w:pPr>
        <w:ind w:firstLineChars="100" w:firstLine="210"/>
      </w:pPr>
      <w:r>
        <w:rPr>
          <w:rFonts w:hint="eastAsia"/>
        </w:rPr>
        <w:t>「希望の源である神が、信仰によって得られるあらゆる喜びと平和とであなたがたを満たし、聖霊の力によって希望に満ちあふれさせてくださるように」（ロマ</w:t>
      </w:r>
      <w:r>
        <w:t>15・13）、ともに祈り、ともに歩んで</w:t>
      </w:r>
      <w:r w:rsidRPr="00713D38">
        <w:rPr>
          <w:rFonts w:hint="eastAsia"/>
        </w:rPr>
        <w:t>参り</w:t>
      </w:r>
      <w:r>
        <w:t>ましょう。</w:t>
      </w:r>
    </w:p>
    <w:p w14:paraId="3543E989" w14:textId="77777777" w:rsidR="00240C60" w:rsidRDefault="00000000">
      <w:pPr>
        <w:ind w:firstLineChars="100" w:firstLine="210"/>
      </w:pPr>
      <w:r>
        <w:rPr>
          <w:rFonts w:hint="eastAsia"/>
        </w:rPr>
        <w:t>この宣教司牧方針は、各共同体と、宣教司牧評議会をはじめとする教区の様々な委員会の分かち合いの実りです。ともに取り組んで下さった皆様に感謝いたします。これからのわたしたちの歩みの上に、神の祝福を祈っています。</w:t>
      </w:r>
    </w:p>
    <w:p w14:paraId="0962F681" w14:textId="77777777" w:rsidR="00240C60" w:rsidRDefault="00240C60">
      <w:pPr>
        <w:ind w:firstLineChars="100" w:firstLine="210"/>
      </w:pPr>
    </w:p>
    <w:p w14:paraId="34975C26" w14:textId="77777777" w:rsidR="00240C60" w:rsidRDefault="00240C60">
      <w:pPr>
        <w:ind w:firstLineChars="100" w:firstLine="210"/>
      </w:pPr>
    </w:p>
    <w:p w14:paraId="2DB6FADE" w14:textId="77777777" w:rsidR="00240C60" w:rsidRDefault="00000000">
      <w:pPr>
        <w:rPr>
          <w:rFonts w:ascii="游ゴシック" w:eastAsia="游ゴシック" w:hAnsi="游ゴシック"/>
          <w:b/>
          <w:bCs/>
          <w:sz w:val="32"/>
          <w:szCs w:val="36"/>
        </w:rPr>
      </w:pPr>
      <w:r>
        <w:rPr>
          <w:rFonts w:ascii="游ゴシック" w:eastAsia="游ゴシック" w:hAnsi="游ゴシック" w:hint="eastAsia"/>
          <w:b/>
          <w:bCs/>
          <w:sz w:val="32"/>
          <w:szCs w:val="36"/>
        </w:rPr>
        <w:t>祈り</w:t>
      </w:r>
    </w:p>
    <w:p w14:paraId="5FC2E10D" w14:textId="77777777" w:rsidR="00240C60" w:rsidRDefault="00000000">
      <w:pPr>
        <w:ind w:firstLineChars="100" w:firstLine="210"/>
      </w:pPr>
      <w:r>
        <w:rPr>
          <w:rFonts w:hint="eastAsia"/>
        </w:rPr>
        <w:t>すべてのものを造り、救いに招かれる神よ、いのちの賜物に感謝して祈ります。</w:t>
      </w:r>
    </w:p>
    <w:p w14:paraId="524097B9" w14:textId="1A058DFC" w:rsidR="00240C60" w:rsidRDefault="00000000">
      <w:pPr>
        <w:ind w:firstLineChars="100" w:firstLine="210"/>
      </w:pPr>
      <w:r>
        <w:rPr>
          <w:rFonts w:hint="eastAsia"/>
        </w:rPr>
        <w:t>秋田、山形、新潟で</w:t>
      </w:r>
      <w:r w:rsidR="00605D97">
        <w:rPr>
          <w:rFonts w:hint="eastAsia"/>
        </w:rPr>
        <w:t>様々な背景をもって生きるわた</w:t>
      </w:r>
      <w:r>
        <w:rPr>
          <w:rFonts w:hint="eastAsia"/>
        </w:rPr>
        <w:t>したちを、あなたの愛のうちに一致させてください。あなたの福音を受けたわたしたちが、ともに交わり、ともに宣教し、ともに参加する共同体としてあなたを賛美し、被造物と</w:t>
      </w:r>
      <w:r w:rsidR="00605D97">
        <w:rPr>
          <w:rFonts w:hint="eastAsia"/>
        </w:rPr>
        <w:t>の</w:t>
      </w:r>
      <w:r>
        <w:rPr>
          <w:rFonts w:hint="eastAsia"/>
        </w:rPr>
        <w:t>調和</w:t>
      </w:r>
      <w:r w:rsidR="00605D97">
        <w:rPr>
          <w:rFonts w:hint="eastAsia"/>
        </w:rPr>
        <w:t>のうちに</w:t>
      </w:r>
      <w:r>
        <w:rPr>
          <w:rFonts w:hint="eastAsia"/>
        </w:rPr>
        <w:t>、人々の</w:t>
      </w:r>
      <w:r w:rsidR="00605D97">
        <w:rPr>
          <w:rFonts w:hint="eastAsia"/>
        </w:rPr>
        <w:t>あいだ</w:t>
      </w:r>
      <w:r>
        <w:rPr>
          <w:rFonts w:hint="eastAsia"/>
        </w:rPr>
        <w:t>であなたの愛を</w:t>
      </w:r>
      <w:r w:rsidR="00605D97">
        <w:rPr>
          <w:rFonts w:hint="eastAsia"/>
        </w:rPr>
        <w:t>あかし</w:t>
      </w:r>
      <w:r>
        <w:rPr>
          <w:rFonts w:hint="eastAsia"/>
        </w:rPr>
        <w:t>していくことができますように。</w:t>
      </w:r>
    </w:p>
    <w:p w14:paraId="6C7C0C45" w14:textId="60737300" w:rsidR="00240C60" w:rsidRDefault="00000000">
      <w:pPr>
        <w:ind w:firstLineChars="100" w:firstLine="210"/>
      </w:pPr>
      <w:r>
        <w:rPr>
          <w:rFonts w:hint="eastAsia"/>
        </w:rPr>
        <w:t>わたしたちの主イエス・キリストによって。アーメン。</w:t>
      </w:r>
    </w:p>
    <w:p w14:paraId="6DEFA1BC" w14:textId="77777777" w:rsidR="00240C60" w:rsidRDefault="00240C60">
      <w:pPr>
        <w:ind w:firstLineChars="100" w:firstLine="210"/>
      </w:pPr>
    </w:p>
    <w:sectPr w:rsidR="00240C60" w:rsidSect="00C91D41">
      <w:headerReference w:type="default" r:id="rId9"/>
      <w:footerReference w:type="default" r:id="rId10"/>
      <w:pgSz w:w="11906" w:h="16838"/>
      <w:pgMar w:top="1644" w:right="1644" w:bottom="1588" w:left="1644"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A684D" w14:textId="77777777" w:rsidR="00D512DD" w:rsidRDefault="00D512DD">
      <w:r>
        <w:separator/>
      </w:r>
    </w:p>
  </w:endnote>
  <w:endnote w:type="continuationSeparator" w:id="0">
    <w:p w14:paraId="0D0D0B0E" w14:textId="77777777" w:rsidR="00D512DD" w:rsidRDefault="00D51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556570"/>
      <w:docPartObj>
        <w:docPartGallery w:val="Page Numbers (Bottom of Page)"/>
        <w:docPartUnique/>
      </w:docPartObj>
    </w:sdtPr>
    <w:sdtContent>
      <w:p w14:paraId="31199807" w14:textId="3F26BE8B" w:rsidR="00240C60" w:rsidRPr="001E2D92" w:rsidRDefault="001E2D92" w:rsidP="001E2D92">
        <w:pPr>
          <w:pStyle w:val="a4"/>
          <w:jc w:val="center"/>
          <w:rPr>
            <w:rFonts w:hint="eastAsia"/>
          </w:rP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8FAE8" w14:textId="77777777" w:rsidR="00D512DD" w:rsidRDefault="00D512DD">
      <w:r>
        <w:separator/>
      </w:r>
    </w:p>
  </w:footnote>
  <w:footnote w:type="continuationSeparator" w:id="0">
    <w:p w14:paraId="1ABFCFEB" w14:textId="77777777" w:rsidR="00D512DD" w:rsidRDefault="00D512DD">
      <w:r>
        <w:continuationSeparator/>
      </w:r>
    </w:p>
  </w:footnote>
  <w:footnote w:id="1">
    <w:p w14:paraId="15CE4E86" w14:textId="189DBFE3" w:rsidR="00D87D90" w:rsidRDefault="00D87D90">
      <w:pPr>
        <w:pStyle w:val="ad"/>
      </w:pPr>
      <w:r>
        <w:rPr>
          <w:rStyle w:val="af"/>
        </w:rPr>
        <w:footnoteRef/>
      </w:r>
      <w:r>
        <w:t xml:space="preserve"> </w:t>
      </w:r>
      <w:r w:rsidRPr="00D87D90">
        <w:rPr>
          <w:rFonts w:hint="eastAsia"/>
        </w:rPr>
        <w:t>シノドスとは、信仰や倫理、教会活動全般に関わる事柄について、世界から代表の司教、場合によって司祭、修道者、信徒が集まって話し合い、助言を提出して教皇を補佐する集会のことです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74CB" w14:textId="29497043" w:rsidR="00240C60" w:rsidRDefault="00000000">
    <w:pPr>
      <w:pStyle w:val="aa"/>
      <w:jc w:val="right"/>
      <w:rPr>
        <w:sz w:val="18"/>
        <w:szCs w:val="20"/>
      </w:rPr>
    </w:pPr>
    <w:r>
      <w:rPr>
        <w:rFonts w:hint="eastAsia"/>
        <w:sz w:val="18"/>
        <w:szCs w:val="20"/>
      </w:rPr>
      <w:t>カトリック新潟教区宣教司牧方針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6432D"/>
    <w:multiLevelType w:val="multilevel"/>
    <w:tmpl w:val="0A56432D"/>
    <w:lvl w:ilvl="0">
      <w:start w:val="1"/>
      <w:numFmt w:val="aiueoFullWidth"/>
      <w:lvlText w:val="(%1)"/>
      <w:lvlJc w:val="left"/>
      <w:pPr>
        <w:ind w:left="440" w:hanging="440"/>
      </w:pPr>
      <w:rPr>
        <w:rFont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0AA1641C"/>
    <w:multiLevelType w:val="multilevel"/>
    <w:tmpl w:val="0AA1641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15161853"/>
    <w:multiLevelType w:val="multilevel"/>
    <w:tmpl w:val="DE30692C"/>
    <w:lvl w:ilvl="0">
      <w:start w:val="1"/>
      <w:numFmt w:val="decimal"/>
      <w:lvlText w:val="(%1)"/>
      <w:lvlJc w:val="left"/>
      <w:pPr>
        <w:ind w:left="440" w:hanging="440"/>
      </w:pPr>
      <w:rPr>
        <w:rFonts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2D6A65F1"/>
    <w:multiLevelType w:val="multilevel"/>
    <w:tmpl w:val="2D6A65F1"/>
    <w:lvl w:ilvl="0">
      <w:start w:val="1"/>
      <w:numFmt w:val="lowerLetter"/>
      <w:lvlText w:val="%1)"/>
      <w:lvlJc w:val="left"/>
      <w:pPr>
        <w:ind w:left="440" w:hanging="440"/>
      </w:pPr>
      <w:rPr>
        <w:rFonts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325D5629"/>
    <w:multiLevelType w:val="multilevel"/>
    <w:tmpl w:val="4E00D9E6"/>
    <w:lvl w:ilvl="0">
      <w:start w:val="1"/>
      <w:numFmt w:val="decimal"/>
      <w:lvlText w:val="(%1)"/>
      <w:lvlJc w:val="left"/>
      <w:pPr>
        <w:ind w:left="440" w:hanging="440"/>
      </w:pPr>
      <w:rPr>
        <w:rFonts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339631F8"/>
    <w:multiLevelType w:val="multilevel"/>
    <w:tmpl w:val="11240062"/>
    <w:lvl w:ilvl="0">
      <w:start w:val="1"/>
      <w:numFmt w:val="decimal"/>
      <w:lvlText w:val="(%1)"/>
      <w:lvlJc w:val="left"/>
      <w:pPr>
        <w:ind w:left="440" w:hanging="440"/>
      </w:pPr>
      <w:rPr>
        <w:rFonts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3923263C"/>
    <w:multiLevelType w:val="multilevel"/>
    <w:tmpl w:val="A4F4CC9C"/>
    <w:lvl w:ilvl="0">
      <w:start w:val="1"/>
      <w:numFmt w:val="decimal"/>
      <w:lvlText w:val="%1."/>
      <w:lvlJc w:val="left"/>
      <w:pPr>
        <w:ind w:left="440" w:hanging="440"/>
      </w:pPr>
      <w:rPr>
        <w:rFont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 w15:restartNumberingAfterBreak="0">
    <w:nsid w:val="41050D2F"/>
    <w:multiLevelType w:val="multilevel"/>
    <w:tmpl w:val="41050D2F"/>
    <w:lvl w:ilvl="0">
      <w:start w:val="1"/>
      <w:numFmt w:val="lowerLetter"/>
      <w:lvlText w:val="%1)"/>
      <w:lvlJc w:val="left"/>
      <w:pPr>
        <w:ind w:left="440" w:hanging="440"/>
      </w:pPr>
      <w:rPr>
        <w:rFonts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6E76023C"/>
    <w:multiLevelType w:val="multilevel"/>
    <w:tmpl w:val="E42E6244"/>
    <w:lvl w:ilvl="0">
      <w:start w:val="1"/>
      <w:numFmt w:val="decimal"/>
      <w:lvlText w:val="%1."/>
      <w:lvlJc w:val="left"/>
      <w:pPr>
        <w:ind w:left="440" w:hanging="440"/>
      </w:pPr>
      <w:rPr>
        <w:rFont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 w15:restartNumberingAfterBreak="0">
    <w:nsid w:val="71E827B0"/>
    <w:multiLevelType w:val="multilevel"/>
    <w:tmpl w:val="71E827B0"/>
    <w:lvl w:ilvl="0">
      <w:start w:val="1"/>
      <w:numFmt w:val="lowerLetter"/>
      <w:lvlText w:val="%1)"/>
      <w:lvlJc w:val="left"/>
      <w:pPr>
        <w:ind w:left="440" w:hanging="440"/>
      </w:pPr>
      <w:rPr>
        <w:rFonts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72EB7458"/>
    <w:multiLevelType w:val="multilevel"/>
    <w:tmpl w:val="72EB7458"/>
    <w:lvl w:ilvl="0">
      <w:start w:val="1"/>
      <w:numFmt w:val="aiueoFullWidth"/>
      <w:lvlText w:val="(%1)"/>
      <w:lvlJc w:val="left"/>
      <w:pPr>
        <w:ind w:left="440" w:hanging="440"/>
      </w:pPr>
      <w:rPr>
        <w:rFont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1" w15:restartNumberingAfterBreak="0">
    <w:nsid w:val="7DAE58A9"/>
    <w:multiLevelType w:val="multilevel"/>
    <w:tmpl w:val="7DAE58A9"/>
    <w:lvl w:ilvl="0">
      <w:start w:val="1"/>
      <w:numFmt w:val="aiueoFullWidth"/>
      <w:lvlText w:val="(%1)"/>
      <w:lvlJc w:val="left"/>
      <w:pPr>
        <w:ind w:left="440" w:hanging="440"/>
      </w:pPr>
      <w:rPr>
        <w:rFont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1513956930">
    <w:abstractNumId w:val="1"/>
  </w:num>
  <w:num w:numId="2" w16cid:durableId="884028538">
    <w:abstractNumId w:val="0"/>
  </w:num>
  <w:num w:numId="3" w16cid:durableId="546068688">
    <w:abstractNumId w:val="9"/>
  </w:num>
  <w:num w:numId="4" w16cid:durableId="1126392187">
    <w:abstractNumId w:val="10"/>
  </w:num>
  <w:num w:numId="5" w16cid:durableId="1928029531">
    <w:abstractNumId w:val="7"/>
  </w:num>
  <w:num w:numId="6" w16cid:durableId="1543011202">
    <w:abstractNumId w:val="11"/>
  </w:num>
  <w:num w:numId="7" w16cid:durableId="267080848">
    <w:abstractNumId w:val="3"/>
  </w:num>
  <w:num w:numId="8" w16cid:durableId="1836870972">
    <w:abstractNumId w:val="8"/>
  </w:num>
  <w:num w:numId="9" w16cid:durableId="249511645">
    <w:abstractNumId w:val="6"/>
  </w:num>
  <w:num w:numId="10" w16cid:durableId="1197429464">
    <w:abstractNumId w:val="5"/>
  </w:num>
  <w:num w:numId="11" w16cid:durableId="875198622">
    <w:abstractNumId w:val="4"/>
  </w:num>
  <w:num w:numId="12" w16cid:durableId="1310212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83E"/>
    <w:rsid w:val="000140A7"/>
    <w:rsid w:val="0002035E"/>
    <w:rsid w:val="00040550"/>
    <w:rsid w:val="00050537"/>
    <w:rsid w:val="000A53A2"/>
    <w:rsid w:val="000B0EDE"/>
    <w:rsid w:val="000C5D40"/>
    <w:rsid w:val="000D7479"/>
    <w:rsid w:val="000F3EE5"/>
    <w:rsid w:val="000F5F84"/>
    <w:rsid w:val="00183E1F"/>
    <w:rsid w:val="00186485"/>
    <w:rsid w:val="00191A46"/>
    <w:rsid w:val="00194B49"/>
    <w:rsid w:val="001D0444"/>
    <w:rsid w:val="001E2D92"/>
    <w:rsid w:val="00220D41"/>
    <w:rsid w:val="00240C60"/>
    <w:rsid w:val="002F3A59"/>
    <w:rsid w:val="00313E19"/>
    <w:rsid w:val="003338F8"/>
    <w:rsid w:val="003405C9"/>
    <w:rsid w:val="00354C60"/>
    <w:rsid w:val="003679C5"/>
    <w:rsid w:val="003809DE"/>
    <w:rsid w:val="0039655B"/>
    <w:rsid w:val="003B290E"/>
    <w:rsid w:val="004459A2"/>
    <w:rsid w:val="004A586D"/>
    <w:rsid w:val="004B0BD8"/>
    <w:rsid w:val="004C1FF5"/>
    <w:rsid w:val="004D711A"/>
    <w:rsid w:val="004F250D"/>
    <w:rsid w:val="004F3F5B"/>
    <w:rsid w:val="00535147"/>
    <w:rsid w:val="0055316C"/>
    <w:rsid w:val="00584D7B"/>
    <w:rsid w:val="005A4D0B"/>
    <w:rsid w:val="005A588F"/>
    <w:rsid w:val="005C2688"/>
    <w:rsid w:val="005D6A88"/>
    <w:rsid w:val="006032A3"/>
    <w:rsid w:val="00605D97"/>
    <w:rsid w:val="00627E62"/>
    <w:rsid w:val="00643D17"/>
    <w:rsid w:val="0067223C"/>
    <w:rsid w:val="00675702"/>
    <w:rsid w:val="00691461"/>
    <w:rsid w:val="00692949"/>
    <w:rsid w:val="006C7441"/>
    <w:rsid w:val="006D4135"/>
    <w:rsid w:val="00713D38"/>
    <w:rsid w:val="007213F1"/>
    <w:rsid w:val="00735E11"/>
    <w:rsid w:val="00795D88"/>
    <w:rsid w:val="007A602E"/>
    <w:rsid w:val="007F3033"/>
    <w:rsid w:val="008010CB"/>
    <w:rsid w:val="0084535C"/>
    <w:rsid w:val="00851642"/>
    <w:rsid w:val="00871044"/>
    <w:rsid w:val="00890B50"/>
    <w:rsid w:val="008E20DF"/>
    <w:rsid w:val="00900520"/>
    <w:rsid w:val="009420C0"/>
    <w:rsid w:val="00976679"/>
    <w:rsid w:val="009C177A"/>
    <w:rsid w:val="009C620A"/>
    <w:rsid w:val="009F5983"/>
    <w:rsid w:val="00A127C7"/>
    <w:rsid w:val="00A36C69"/>
    <w:rsid w:val="00AA0427"/>
    <w:rsid w:val="00AA16CD"/>
    <w:rsid w:val="00AA357A"/>
    <w:rsid w:val="00AD3E84"/>
    <w:rsid w:val="00B1725E"/>
    <w:rsid w:val="00B31333"/>
    <w:rsid w:val="00B454AA"/>
    <w:rsid w:val="00B52474"/>
    <w:rsid w:val="00B67C37"/>
    <w:rsid w:val="00B82147"/>
    <w:rsid w:val="00B85ADB"/>
    <w:rsid w:val="00B93426"/>
    <w:rsid w:val="00B9564E"/>
    <w:rsid w:val="00BC7B04"/>
    <w:rsid w:val="00C00647"/>
    <w:rsid w:val="00C16135"/>
    <w:rsid w:val="00C3024C"/>
    <w:rsid w:val="00C55A05"/>
    <w:rsid w:val="00C66EB7"/>
    <w:rsid w:val="00C8711B"/>
    <w:rsid w:val="00C91D41"/>
    <w:rsid w:val="00C95D35"/>
    <w:rsid w:val="00C972FA"/>
    <w:rsid w:val="00CD7637"/>
    <w:rsid w:val="00D06338"/>
    <w:rsid w:val="00D512DD"/>
    <w:rsid w:val="00D54161"/>
    <w:rsid w:val="00D7323D"/>
    <w:rsid w:val="00D87D90"/>
    <w:rsid w:val="00DB02FB"/>
    <w:rsid w:val="00DB6414"/>
    <w:rsid w:val="00DC358C"/>
    <w:rsid w:val="00DC5D1A"/>
    <w:rsid w:val="00DC69C3"/>
    <w:rsid w:val="00DE38BF"/>
    <w:rsid w:val="00E2116D"/>
    <w:rsid w:val="00E229F0"/>
    <w:rsid w:val="00E44A58"/>
    <w:rsid w:val="00E63A84"/>
    <w:rsid w:val="00E9570F"/>
    <w:rsid w:val="00EA0E54"/>
    <w:rsid w:val="00EB5839"/>
    <w:rsid w:val="00EE03D2"/>
    <w:rsid w:val="00EE32ED"/>
    <w:rsid w:val="00F80F24"/>
    <w:rsid w:val="00F81D39"/>
    <w:rsid w:val="00F83959"/>
    <w:rsid w:val="00F8483E"/>
    <w:rsid w:val="00F852D5"/>
    <w:rsid w:val="00FA6E3E"/>
    <w:rsid w:val="00FD3493"/>
    <w:rsid w:val="00FF125C"/>
    <w:rsid w:val="06423CA1"/>
    <w:rsid w:val="33AC6FA7"/>
    <w:rsid w:val="36E57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7050D3"/>
  <w15:docId w15:val="{AC911BF8-7D0F-4F56-8DE1-A7B78294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8"/>
      <w:szCs w:val="18"/>
    </w:rPr>
  </w:style>
  <w:style w:type="paragraph" w:styleId="a4">
    <w:name w:val="footer"/>
    <w:basedOn w:val="a"/>
    <w:link w:val="a5"/>
    <w:uiPriority w:val="99"/>
    <w:unhideWhenUsed/>
    <w:pPr>
      <w:tabs>
        <w:tab w:val="center" w:pos="4252"/>
        <w:tab w:val="right" w:pos="8504"/>
      </w:tabs>
      <w:snapToGrid w:val="0"/>
    </w:pPr>
  </w:style>
  <w:style w:type="paragraph" w:styleId="a6">
    <w:name w:val="annotation text"/>
    <w:basedOn w:val="a"/>
    <w:link w:val="a7"/>
    <w:uiPriority w:val="99"/>
    <w:unhideWhenUsed/>
    <w:pPr>
      <w:jc w:val="left"/>
    </w:pPr>
  </w:style>
  <w:style w:type="paragraph" w:styleId="a8">
    <w:name w:val="annotation subject"/>
    <w:basedOn w:val="a6"/>
    <w:next w:val="a6"/>
    <w:link w:val="a9"/>
    <w:uiPriority w:val="99"/>
    <w:semiHidden/>
    <w:unhideWhenUsed/>
    <w:qFormat/>
    <w:rPr>
      <w:b/>
      <w:bCs/>
    </w:rPr>
  </w:style>
  <w:style w:type="paragraph" w:styleId="aa">
    <w:name w:val="header"/>
    <w:basedOn w:val="a"/>
    <w:link w:val="ab"/>
    <w:uiPriority w:val="99"/>
    <w:unhideWhenUsed/>
    <w:qFormat/>
    <w:pPr>
      <w:tabs>
        <w:tab w:val="center" w:pos="4252"/>
        <w:tab w:val="right" w:pos="8504"/>
      </w:tabs>
      <w:snapToGrid w:val="0"/>
    </w:pPr>
  </w:style>
  <w:style w:type="paragraph" w:styleId="ac">
    <w:name w:val="List Paragraph"/>
    <w:basedOn w:val="a"/>
    <w:uiPriority w:val="34"/>
    <w:qFormat/>
    <w:pPr>
      <w:ind w:leftChars="400" w:left="840"/>
    </w:pPr>
  </w:style>
  <w:style w:type="character" w:customStyle="1" w:styleId="ab">
    <w:name w:val="ヘッダー (文字)"/>
    <w:basedOn w:val="a0"/>
    <w:link w:val="aa"/>
    <w:uiPriority w:val="99"/>
  </w:style>
  <w:style w:type="character" w:customStyle="1" w:styleId="a5">
    <w:name w:val="フッター (文字)"/>
    <w:basedOn w:val="a0"/>
    <w:link w:val="a4"/>
    <w:uiPriority w:val="99"/>
    <w:qFormat/>
  </w:style>
  <w:style w:type="paragraph" w:customStyle="1" w:styleId="1">
    <w:name w:val="変更箇所1"/>
    <w:hidden/>
    <w:uiPriority w:val="99"/>
    <w:semiHidden/>
    <w:rPr>
      <w:kern w:val="2"/>
      <w:sz w:val="21"/>
      <w:szCs w:val="22"/>
    </w:rPr>
  </w:style>
  <w:style w:type="character" w:customStyle="1" w:styleId="a7">
    <w:name w:val="コメント文字列 (文字)"/>
    <w:basedOn w:val="a0"/>
    <w:link w:val="a6"/>
    <w:uiPriority w:val="99"/>
  </w:style>
  <w:style w:type="character" w:customStyle="1" w:styleId="a9">
    <w:name w:val="コメント内容 (文字)"/>
    <w:basedOn w:val="a7"/>
    <w:link w:val="a8"/>
    <w:uiPriority w:val="99"/>
    <w:semiHidden/>
    <w:qFormat/>
    <w:rPr>
      <w:b/>
      <w:bCs/>
    </w:rPr>
  </w:style>
  <w:style w:type="paragraph" w:styleId="ad">
    <w:name w:val="footnote text"/>
    <w:basedOn w:val="a"/>
    <w:link w:val="ae"/>
    <w:uiPriority w:val="99"/>
    <w:semiHidden/>
    <w:unhideWhenUsed/>
    <w:rsid w:val="00D87D90"/>
    <w:pPr>
      <w:snapToGrid w:val="0"/>
      <w:jc w:val="left"/>
    </w:pPr>
  </w:style>
  <w:style w:type="character" w:customStyle="1" w:styleId="ae">
    <w:name w:val="脚注文字列 (文字)"/>
    <w:basedOn w:val="a0"/>
    <w:link w:val="ad"/>
    <w:uiPriority w:val="99"/>
    <w:semiHidden/>
    <w:rsid w:val="00D87D90"/>
    <w:rPr>
      <w:kern w:val="2"/>
      <w:sz w:val="21"/>
      <w:szCs w:val="22"/>
    </w:rPr>
  </w:style>
  <w:style w:type="character" w:styleId="af">
    <w:name w:val="footnote reference"/>
    <w:basedOn w:val="a0"/>
    <w:uiPriority w:val="99"/>
    <w:semiHidden/>
    <w:unhideWhenUsed/>
    <w:rsid w:val="00D87D90"/>
    <w:rPr>
      <w:vertAlign w:val="superscript"/>
    </w:rPr>
  </w:style>
  <w:style w:type="paragraph" w:styleId="af0">
    <w:name w:val="Revision"/>
    <w:hidden/>
    <w:uiPriority w:val="99"/>
    <w:unhideWhenUsed/>
    <w:rsid w:val="00C972F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8BD47-695C-4508-91AA-069BA9677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2718</Words>
  <Characters>3018</Characters>
  <Application>Microsoft Office Word</Application>
  <DocSecurity>0</DocSecurity>
  <Lines>49</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Daisuke Narui</dc:creator>
  <cp:lastModifiedBy>Daisuke Narui</cp:lastModifiedBy>
  <cp:revision>3</cp:revision>
  <cp:lastPrinted>2023-11-29T04:07:00Z</cp:lastPrinted>
  <dcterms:created xsi:type="dcterms:W3CDTF">2023-12-21T03:17:00Z</dcterms:created>
  <dcterms:modified xsi:type="dcterms:W3CDTF">2023-12-22T00:42:00Z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1041-11.8.2.10326</vt:lpwstr>
  </property>
</Properties>
</file>